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F" w:rsidRDefault="0034333F" w:rsidP="0034333F">
      <w:pPr>
        <w:rPr>
          <w:b/>
        </w:rPr>
      </w:pPr>
      <w:r>
        <w:t xml:space="preserve">Tematický blok č. 8 </w:t>
      </w:r>
      <w:r>
        <w:rPr>
          <w:b/>
        </w:rPr>
        <w:t>JARO</w:t>
      </w:r>
    </w:p>
    <w:p w:rsidR="0034333F" w:rsidRDefault="00AC6D11" w:rsidP="0034333F">
      <w:pPr>
        <w:rPr>
          <w:b/>
        </w:rPr>
      </w:pPr>
      <w:r>
        <w:rPr>
          <w:b/>
        </w:rPr>
        <w:t>Máme rádi zvířata</w:t>
      </w:r>
      <w:r w:rsidR="00363356">
        <w:rPr>
          <w:b/>
        </w:rPr>
        <w:t xml:space="preserve"> 1</w:t>
      </w:r>
    </w:p>
    <w:p w:rsidR="00C9085B" w:rsidRDefault="00C9085B" w:rsidP="0034333F">
      <w:pPr>
        <w:rPr>
          <w:b/>
        </w:rPr>
      </w:pPr>
      <w:r>
        <w:rPr>
          <w:b/>
        </w:rPr>
        <w:t>Třída: Motýli</w:t>
      </w:r>
    </w:p>
    <w:p w:rsidR="00AC6D11" w:rsidRDefault="00AC6D11" w:rsidP="00AC6D11">
      <w:r w:rsidRPr="00D51283">
        <w:rPr>
          <w:u w:val="single"/>
        </w:rPr>
        <w:t>Hlavní cíl</w:t>
      </w:r>
      <w:r>
        <w:t>: Cílem tohoto bloku je seznámení s domácími zvířaty a jejich mláďaty</w:t>
      </w:r>
      <w:bookmarkStart w:id="0" w:name="_GoBack"/>
      <w:bookmarkEnd w:id="0"/>
      <w:r>
        <w:t xml:space="preserve"> </w:t>
      </w:r>
    </w:p>
    <w:p w:rsidR="00AC6D11" w:rsidRDefault="00AC6D11" w:rsidP="00AC6D11"/>
    <w:p w:rsidR="00AC6D11" w:rsidRPr="00FD5D55" w:rsidRDefault="00AC6D11" w:rsidP="00AC6D11">
      <w:pPr>
        <w:spacing w:line="256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AC6D11" w:rsidRDefault="00AC6D11" w:rsidP="00AC6D11">
      <w:pPr>
        <w:numPr>
          <w:ilvl w:val="0"/>
          <w:numId w:val="5"/>
        </w:numPr>
        <w:spacing w:line="256" w:lineRule="auto"/>
        <w:contextualSpacing/>
      </w:pPr>
      <w:r>
        <w:t>Poznají domácí zvířata a jejich mláďata.</w:t>
      </w:r>
    </w:p>
    <w:p w:rsidR="00AC6D11" w:rsidRDefault="00AC6D11" w:rsidP="00AC6D11">
      <w:pPr>
        <w:numPr>
          <w:ilvl w:val="0"/>
          <w:numId w:val="5"/>
        </w:numPr>
        <w:spacing w:after="0" w:line="240" w:lineRule="auto"/>
      </w:pPr>
      <w:r>
        <w:t>Mají pově</w:t>
      </w:r>
      <w:r w:rsidR="00981DB4">
        <w:t>domost o užitku domácích zvířat.</w:t>
      </w:r>
    </w:p>
    <w:p w:rsidR="00AC6D11" w:rsidRDefault="00AC6D11" w:rsidP="00AC6D11">
      <w:pPr>
        <w:spacing w:line="256" w:lineRule="auto"/>
        <w:ind w:left="720"/>
        <w:contextualSpacing/>
      </w:pPr>
    </w:p>
    <w:p w:rsidR="00AC6D11" w:rsidRDefault="00AC6D11" w:rsidP="00AC6D11"/>
    <w:p w:rsidR="00AC6D11" w:rsidRDefault="00AC6D11" w:rsidP="00AC6D11">
      <w:pPr>
        <w:ind w:left="360"/>
      </w:pPr>
      <w:r>
        <w:t xml:space="preserve">Milí rodiče, </w:t>
      </w:r>
    </w:p>
    <w:p w:rsidR="00AC6D11" w:rsidRDefault="00AC6D11" w:rsidP="00AC6D11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AC6D11" w:rsidRDefault="00AC6D11" w:rsidP="00AC6D11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</w:t>
      </w:r>
      <w:r w:rsidR="00AB76E6">
        <w:t>alespoň 3 a z nabídky aktivit si vyberte minimálně dvě</w:t>
      </w:r>
      <w:r>
        <w:t xml:space="preserve">. </w:t>
      </w:r>
    </w:p>
    <w:p w:rsidR="00AC6D11" w:rsidRDefault="00AC6D11" w:rsidP="00AC6D11"/>
    <w:p w:rsidR="00AC6D11" w:rsidRDefault="00AC6D11" w:rsidP="0034333F">
      <w:pPr>
        <w:rPr>
          <w:b/>
        </w:rPr>
      </w:pPr>
    </w:p>
    <w:p w:rsidR="00AC6D11" w:rsidRDefault="00AC6D11" w:rsidP="0034333F">
      <w:pPr>
        <w:rPr>
          <w:b/>
        </w:rPr>
      </w:pPr>
    </w:p>
    <w:p w:rsidR="0034333F" w:rsidRDefault="0034333F" w:rsidP="0034333F"/>
    <w:p w:rsidR="0034333F" w:rsidRDefault="0034333F" w:rsidP="0034333F"/>
    <w:p w:rsidR="0034333F" w:rsidRDefault="0034333F" w:rsidP="0034333F"/>
    <w:p w:rsidR="0034333F" w:rsidRDefault="0034333F" w:rsidP="0034333F"/>
    <w:p w:rsidR="00E30436" w:rsidRDefault="00E30436" w:rsidP="007D75EC"/>
    <w:p w:rsidR="007D75EC" w:rsidRDefault="007D75EC" w:rsidP="007D75EC"/>
    <w:p w:rsidR="0034333F" w:rsidRDefault="0034333F" w:rsidP="007D75EC"/>
    <w:p w:rsidR="0034333F" w:rsidRDefault="0034333F" w:rsidP="007D75EC"/>
    <w:p w:rsidR="0034333F" w:rsidRDefault="0034333F" w:rsidP="007D75EC"/>
    <w:p w:rsidR="0034333F" w:rsidRDefault="0034333F" w:rsidP="007D75EC"/>
    <w:p w:rsidR="00A61981" w:rsidRDefault="00A61981" w:rsidP="00A61981">
      <w:pPr>
        <w:jc w:val="both"/>
      </w:pPr>
    </w:p>
    <w:p w:rsidR="00EE2B86" w:rsidRDefault="00EE2B86" w:rsidP="00A61981">
      <w:pPr>
        <w:jc w:val="both"/>
        <w:rPr>
          <w:b/>
          <w:bCs/>
          <w:color w:val="FF0000"/>
        </w:rPr>
        <w:sectPr w:rsidR="00EE2B86" w:rsidSect="00991EE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333F" w:rsidRDefault="0034333F" w:rsidP="00A61981">
      <w:pPr>
        <w:jc w:val="both"/>
        <w:rPr>
          <w:b/>
          <w:bCs/>
          <w:color w:val="FF0000"/>
        </w:rPr>
      </w:pPr>
      <w:r w:rsidRPr="0085072A">
        <w:rPr>
          <w:b/>
          <w:bCs/>
          <w:color w:val="FF0000"/>
        </w:rPr>
        <w:lastRenderedPageBreak/>
        <w:t xml:space="preserve">Básnička </w:t>
      </w:r>
      <w:r w:rsidR="00B132CD">
        <w:rPr>
          <w:b/>
          <w:bCs/>
          <w:color w:val="FF0000"/>
        </w:rPr>
        <w:t xml:space="preserve">s pohybem </w:t>
      </w:r>
      <w:r w:rsidRPr="0085072A">
        <w:rPr>
          <w:b/>
          <w:bCs/>
          <w:color w:val="FF0000"/>
        </w:rPr>
        <w:t>pro tento týden:</w:t>
      </w:r>
    </w:p>
    <w:p w:rsidR="00363356" w:rsidRPr="00363356" w:rsidRDefault="00363356" w:rsidP="00A61981">
      <w:pPr>
        <w:jc w:val="both"/>
        <w:rPr>
          <w:bCs/>
        </w:rPr>
      </w:pPr>
      <w:r w:rsidRPr="00363356">
        <w:rPr>
          <w:bCs/>
        </w:rPr>
        <w:t>KOHOUTEK</w:t>
      </w:r>
    </w:p>
    <w:p w:rsidR="00A61981" w:rsidRDefault="00B132CD" w:rsidP="00A61981">
      <w:pPr>
        <w:spacing w:after="0"/>
        <w:jc w:val="both"/>
        <w:rPr>
          <w:bCs/>
        </w:rPr>
      </w:pPr>
      <w:r>
        <w:rPr>
          <w:bCs/>
        </w:rPr>
        <w:t>Kvočna sedí na vajíčku,(sedíme na bobku)</w:t>
      </w:r>
      <w:r w:rsidR="00A61981" w:rsidRPr="00A61981">
        <w:rPr>
          <w:bCs/>
        </w:rPr>
        <w:t xml:space="preserve"> </w:t>
      </w:r>
      <w:r w:rsidR="00A61981">
        <w:rPr>
          <w:bCs/>
        </w:rPr>
        <w:t xml:space="preserve">   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ťuky, ťuky, ťuk,</w:t>
      </w:r>
      <w:r w:rsidR="00F608E9">
        <w:rPr>
          <w:bCs/>
        </w:rPr>
        <w:t xml:space="preserve"> </w:t>
      </w:r>
      <w:r>
        <w:rPr>
          <w:bCs/>
        </w:rPr>
        <w:t>(ťukáme do země)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z vajíčka se pomaličku,</w:t>
      </w:r>
      <w:r w:rsidR="00F608E9">
        <w:rPr>
          <w:bCs/>
        </w:rPr>
        <w:t xml:space="preserve"> </w:t>
      </w:r>
      <w:r>
        <w:rPr>
          <w:bCs/>
        </w:rPr>
        <w:t xml:space="preserve">(pomalu vstáváme)   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klube malý kluk</w:t>
      </w:r>
      <w:r w:rsidR="00F608E9">
        <w:rPr>
          <w:bCs/>
        </w:rPr>
        <w:t xml:space="preserve">. </w:t>
      </w:r>
      <w:r w:rsidR="009F695F">
        <w:rPr>
          <w:bCs/>
        </w:rPr>
        <w:t>(na slovo kluk vy</w:t>
      </w:r>
      <w:r>
        <w:rPr>
          <w:bCs/>
        </w:rPr>
        <w:t>skočíme)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To je přeci kohoutek,(děláme rukama křidýlka)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ky, ky, ry, ky, ký,</w:t>
      </w: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>vyroste mu ocásek (zavrtíme zadečkem)</w:t>
      </w:r>
    </w:p>
    <w:p w:rsidR="00A61981" w:rsidRPr="00B132CD" w:rsidRDefault="00A61981" w:rsidP="00A61981">
      <w:pPr>
        <w:spacing w:after="0"/>
        <w:jc w:val="both"/>
        <w:rPr>
          <w:bCs/>
        </w:rPr>
      </w:pPr>
      <w:r>
        <w:rPr>
          <w:bCs/>
        </w:rPr>
        <w:t>ky, ky, ry, ky, ký!</w:t>
      </w: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</w:p>
    <w:p w:rsidR="00A61981" w:rsidRDefault="00A61981" w:rsidP="00A61981">
      <w:pPr>
        <w:spacing w:after="0"/>
        <w:jc w:val="both"/>
        <w:rPr>
          <w:bCs/>
        </w:rPr>
      </w:pPr>
      <w:r>
        <w:rPr>
          <w:bCs/>
        </w:rPr>
        <w:t xml:space="preserve">               </w:t>
      </w:r>
      <w:r w:rsidRPr="00A61981">
        <w:rPr>
          <w:b/>
          <w:bCs/>
          <w:noProof/>
          <w:lang w:eastAsia="cs-CZ"/>
        </w:rPr>
        <w:t xml:space="preserve"> </w:t>
      </w:r>
      <w:r>
        <w:rPr>
          <w:b/>
          <w:bCs/>
          <w:noProof/>
          <w:lang w:eastAsia="cs-CZ"/>
        </w:rPr>
        <w:drawing>
          <wp:inline distT="0" distB="0" distL="0" distR="0">
            <wp:extent cx="2228850" cy="2295525"/>
            <wp:effectExtent l="19050" t="0" r="0" b="0"/>
            <wp:docPr id="7" name="Obrázek 2" descr="ko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ou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81" w:rsidRDefault="00A61981" w:rsidP="0034333F">
      <w:pPr>
        <w:rPr>
          <w:b/>
          <w:bCs/>
        </w:rPr>
        <w:sectPr w:rsidR="00A61981" w:rsidSect="00A619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4333F" w:rsidRPr="0085072A" w:rsidRDefault="0034333F" w:rsidP="0034333F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lastRenderedPageBreak/>
        <w:t>Tipy na činnosti s rodiči:</w:t>
      </w:r>
    </w:p>
    <w:p w:rsidR="0034333F" w:rsidRDefault="0034333F" w:rsidP="009B7385">
      <w:pPr>
        <w:spacing w:after="0"/>
        <w:rPr>
          <w:b/>
          <w:bCs/>
        </w:rPr>
      </w:pPr>
      <w:r>
        <w:rPr>
          <w:b/>
          <w:bCs/>
        </w:rPr>
        <w:t xml:space="preserve">Rozumové činnosti: </w:t>
      </w:r>
    </w:p>
    <w:p w:rsidR="00A61981" w:rsidRDefault="00B132CD" w:rsidP="009B7385">
      <w:pPr>
        <w:spacing w:after="0"/>
        <w:rPr>
          <w:color w:val="000000"/>
        </w:rPr>
      </w:pPr>
      <w:r>
        <w:rPr>
          <w:color w:val="000000"/>
        </w:rPr>
        <w:t>Zkus</w:t>
      </w:r>
      <w:r w:rsidRPr="00B132CD">
        <w:rPr>
          <w:color w:val="000000"/>
        </w:rPr>
        <w:t xml:space="preserve"> najít dom</w:t>
      </w:r>
      <w:r w:rsidR="00A61981">
        <w:rPr>
          <w:color w:val="000000"/>
        </w:rPr>
        <w:t xml:space="preserve">a </w:t>
      </w:r>
      <w:r w:rsidR="003533D1">
        <w:rPr>
          <w:color w:val="000000"/>
        </w:rPr>
        <w:t>knihu, ve které jsou obrázky domácích zvířat</w:t>
      </w:r>
      <w:r w:rsidR="007D10F2">
        <w:rPr>
          <w:color w:val="000000"/>
        </w:rPr>
        <w:t xml:space="preserve"> a</w:t>
      </w:r>
      <w:r w:rsidRPr="00B132CD">
        <w:rPr>
          <w:color w:val="000000"/>
        </w:rPr>
        <w:t xml:space="preserve"> jejich mláďat</w:t>
      </w:r>
      <w:r>
        <w:rPr>
          <w:color w:val="000000"/>
          <w:sz w:val="27"/>
          <w:szCs w:val="27"/>
        </w:rPr>
        <w:t>.</w:t>
      </w:r>
      <w:r w:rsidR="00AC6DDA">
        <w:rPr>
          <w:color w:val="000000"/>
          <w:sz w:val="27"/>
          <w:szCs w:val="27"/>
        </w:rPr>
        <w:t xml:space="preserve"> </w:t>
      </w:r>
      <w:r w:rsidR="00A61981" w:rsidRPr="00A61981">
        <w:rPr>
          <w:color w:val="000000"/>
        </w:rPr>
        <w:t>Případně můžeš použít i obrázek v příloze č.</w:t>
      </w:r>
      <w:r w:rsidR="00685C6C">
        <w:rPr>
          <w:color w:val="000000"/>
        </w:rPr>
        <w:t xml:space="preserve"> </w:t>
      </w:r>
      <w:r w:rsidR="00A61981" w:rsidRPr="00A61981">
        <w:rPr>
          <w:color w:val="000000"/>
        </w:rPr>
        <w:t>1</w:t>
      </w:r>
      <w:r w:rsidR="00F31CC3">
        <w:rPr>
          <w:color w:val="000000"/>
        </w:rPr>
        <w:t>a nebo č. 1b (černobílý nebo barevný). Obrázky si pozorně</w:t>
      </w:r>
      <w:r w:rsidR="000721DB">
        <w:rPr>
          <w:color w:val="000000"/>
        </w:rPr>
        <w:t xml:space="preserve"> prohlídni a pusť se do </w:t>
      </w:r>
      <w:r w:rsidR="00F608E9">
        <w:rPr>
          <w:color w:val="000000"/>
        </w:rPr>
        <w:t>toho….</w:t>
      </w:r>
    </w:p>
    <w:p w:rsidR="00F608E9" w:rsidRPr="00A61981" w:rsidRDefault="00F608E9" w:rsidP="00F608E9">
      <w:pPr>
        <w:spacing w:after="0"/>
        <w:rPr>
          <w:color w:val="000000"/>
        </w:rPr>
      </w:pPr>
      <w:r>
        <w:rPr>
          <w:color w:val="000000"/>
        </w:rPr>
        <w:t>Kolik zvířat jsi našel/</w:t>
      </w:r>
      <w:r w:rsidR="000721DB">
        <w:rPr>
          <w:color w:val="000000"/>
        </w:rPr>
        <w:t xml:space="preserve">a </w:t>
      </w:r>
      <w:r>
        <w:rPr>
          <w:color w:val="000000"/>
        </w:rPr>
        <w:t>našla?</w:t>
      </w:r>
    </w:p>
    <w:p w:rsidR="00A61981" w:rsidRPr="00F608E9" w:rsidRDefault="00F608E9" w:rsidP="00F608E9">
      <w:pPr>
        <w:spacing w:after="0"/>
      </w:pPr>
      <w:r>
        <w:t xml:space="preserve">Kolik zvířat </w:t>
      </w:r>
      <w:r w:rsidR="00AC6DDA" w:rsidRPr="00F608E9">
        <w:t xml:space="preserve">umíš pojmenovat? </w:t>
      </w:r>
    </w:p>
    <w:p w:rsidR="00F608E9" w:rsidRDefault="00AC6DDA" w:rsidP="00F608E9">
      <w:pPr>
        <w:spacing w:after="0"/>
        <w:rPr>
          <w:color w:val="000000"/>
          <w:sz w:val="27"/>
          <w:szCs w:val="27"/>
        </w:rPr>
      </w:pPr>
      <w:r w:rsidRPr="00F608E9">
        <w:t>Jak vypadají jednotlivá zvířata, čím jsou odlišná?</w:t>
      </w:r>
      <w:r w:rsidRPr="00AC6DDA">
        <w:rPr>
          <w:color w:val="000000"/>
        </w:rPr>
        <w:t xml:space="preserve"> Jakou mají barvu, jsou malá, nebo velká?</w:t>
      </w:r>
      <w:r w:rsidRPr="00AC6DDA">
        <w:rPr>
          <w:color w:val="000000"/>
          <w:sz w:val="27"/>
          <w:szCs w:val="27"/>
        </w:rPr>
        <w:t xml:space="preserve"> </w:t>
      </w:r>
    </w:p>
    <w:p w:rsidR="00F608E9" w:rsidRDefault="00F608E9" w:rsidP="00F608E9">
      <w:pPr>
        <w:spacing w:after="0"/>
        <w:rPr>
          <w:color w:val="000000"/>
        </w:rPr>
      </w:pPr>
      <w:r>
        <w:rPr>
          <w:color w:val="000000"/>
        </w:rPr>
        <w:t>Znáš někoho, kdo nějak</w:t>
      </w:r>
      <w:r w:rsidR="000721DB">
        <w:rPr>
          <w:color w:val="000000"/>
        </w:rPr>
        <w:t xml:space="preserve">é zvíře chová? Nebo máte </w:t>
      </w:r>
      <w:r>
        <w:rPr>
          <w:color w:val="000000"/>
        </w:rPr>
        <w:t xml:space="preserve">zvířecího kamaráda dokonce doma? </w:t>
      </w:r>
    </w:p>
    <w:p w:rsidR="007A40F5" w:rsidRPr="00F608E9" w:rsidRDefault="007A40F5" w:rsidP="00F608E9">
      <w:pPr>
        <w:spacing w:after="0"/>
        <w:rPr>
          <w:color w:val="000000"/>
        </w:rPr>
      </w:pPr>
      <w:r w:rsidRPr="00F608E9">
        <w:rPr>
          <w:color w:val="000000"/>
        </w:rPr>
        <w:t>Na procházce</w:t>
      </w:r>
      <w:r>
        <w:rPr>
          <w:color w:val="000000"/>
        </w:rPr>
        <w:t xml:space="preserve"> se rozhlížej kolem sebe a pozoruj, kolik zvířat žije ve tvém okolí.</w:t>
      </w:r>
    </w:p>
    <w:p w:rsidR="00F608E9" w:rsidRDefault="00F608E9" w:rsidP="00F608E9">
      <w:pPr>
        <w:spacing w:after="0"/>
        <w:rPr>
          <w:color w:val="000000"/>
        </w:rPr>
      </w:pPr>
    </w:p>
    <w:p w:rsidR="00AC6DDA" w:rsidRPr="00A61981" w:rsidRDefault="00F608E9" w:rsidP="00F608E9">
      <w:pPr>
        <w:spacing w:after="0"/>
        <w:rPr>
          <w:color w:val="000000"/>
        </w:rPr>
      </w:pPr>
      <w:r>
        <w:rPr>
          <w:color w:val="000000"/>
        </w:rPr>
        <w:t>Podívej</w:t>
      </w:r>
      <w:r w:rsidR="00AC6DDA" w:rsidRPr="00A61981">
        <w:rPr>
          <w:color w:val="000000"/>
        </w:rPr>
        <w:t xml:space="preserve"> se v prezen</w:t>
      </w:r>
      <w:r>
        <w:rPr>
          <w:color w:val="000000"/>
        </w:rPr>
        <w:t>taci na obrázky zvířat a zkus</w:t>
      </w:r>
      <w:r w:rsidR="00AC6DDA" w:rsidRPr="00A61981">
        <w:rPr>
          <w:color w:val="000000"/>
        </w:rPr>
        <w:t xml:space="preserve"> je </w:t>
      </w:r>
      <w:r>
        <w:rPr>
          <w:color w:val="000000"/>
        </w:rPr>
        <w:t xml:space="preserve">správně </w:t>
      </w:r>
      <w:r w:rsidR="00AC6DDA" w:rsidRPr="00A61981">
        <w:rPr>
          <w:color w:val="000000"/>
        </w:rPr>
        <w:t>pojmenovat</w:t>
      </w:r>
      <w:r w:rsidR="00A61981">
        <w:rPr>
          <w:color w:val="000000"/>
        </w:rPr>
        <w:t xml:space="preserve">. </w:t>
      </w:r>
    </w:p>
    <w:p w:rsidR="007D10F2" w:rsidRDefault="002C5F29" w:rsidP="0034333F">
      <w:pPr>
        <w:rPr>
          <w:color w:val="000000"/>
        </w:rPr>
      </w:pPr>
      <w:hyperlink r:id="rId10" w:history="1">
        <w:r w:rsidR="00A61981" w:rsidRPr="00DC344B">
          <w:rPr>
            <w:rStyle w:val="Hypertextovodkaz"/>
          </w:rPr>
          <w:t>https://slideplayer.cz/slide/18049501/</w:t>
        </w:r>
      </w:hyperlink>
    </w:p>
    <w:p w:rsidR="007D10F2" w:rsidRDefault="007A40F5" w:rsidP="0034333F">
      <w:pPr>
        <w:rPr>
          <w:color w:val="000000"/>
        </w:rPr>
      </w:pPr>
      <w:r>
        <w:rPr>
          <w:color w:val="000000"/>
        </w:rPr>
        <w:t>K</w:t>
      </w:r>
      <w:r w:rsidR="00F608E9">
        <w:rPr>
          <w:color w:val="000000"/>
        </w:rPr>
        <w:t>olik zvířat poznáš podle zvuku? Svá ouška můžeš vyzkoušet</w:t>
      </w:r>
      <w:r w:rsidR="007D10F2">
        <w:rPr>
          <w:color w:val="000000"/>
        </w:rPr>
        <w:t xml:space="preserve"> zde: </w:t>
      </w:r>
      <w:hyperlink r:id="rId11" w:history="1">
        <w:r w:rsidR="007D10F2" w:rsidRPr="00DC344B">
          <w:rPr>
            <w:rStyle w:val="Hypertextovodkaz"/>
          </w:rPr>
          <w:t>https://www.youtube.com/watch?v=gTTVtb2OInY</w:t>
        </w:r>
      </w:hyperlink>
    </w:p>
    <w:p w:rsidR="007D10F2" w:rsidRDefault="007D10F2" w:rsidP="0034333F">
      <w:pPr>
        <w:rPr>
          <w:color w:val="000000"/>
        </w:rPr>
      </w:pPr>
      <w:r>
        <w:rPr>
          <w:color w:val="000000"/>
        </w:rPr>
        <w:t>Odkaz je sice ve slovenštině, ale zvířátka mají hlasy všude stejné a s případným překladem ti ráda pomůže maminka</w:t>
      </w:r>
      <w:r w:rsidR="00D02860">
        <w:rPr>
          <w:color w:val="000000"/>
        </w:rPr>
        <w:t>.</w:t>
      </w:r>
    </w:p>
    <w:p w:rsidR="007D10F2" w:rsidRDefault="007D10F2" w:rsidP="004F2357">
      <w:pPr>
        <w:rPr>
          <w:color w:val="000000"/>
        </w:rPr>
      </w:pPr>
    </w:p>
    <w:p w:rsidR="004F2357" w:rsidRDefault="004F2357" w:rsidP="009B7385">
      <w:pPr>
        <w:spacing w:after="0"/>
        <w:rPr>
          <w:b/>
          <w:bCs/>
        </w:rPr>
      </w:pPr>
      <w:r>
        <w:rPr>
          <w:b/>
          <w:bCs/>
        </w:rPr>
        <w:t>Hudební činnosti</w:t>
      </w:r>
      <w:r w:rsidRPr="0085072A">
        <w:rPr>
          <w:b/>
          <w:bCs/>
        </w:rPr>
        <w:t xml:space="preserve">: </w:t>
      </w:r>
    </w:p>
    <w:p w:rsidR="007D10F2" w:rsidRDefault="007D10F2" w:rsidP="009B7385">
      <w:pPr>
        <w:spacing w:after="0"/>
        <w:rPr>
          <w:bCs/>
        </w:rPr>
      </w:pPr>
      <w:r w:rsidRPr="007D10F2">
        <w:rPr>
          <w:bCs/>
        </w:rPr>
        <w:t>Zkus</w:t>
      </w:r>
      <w:r>
        <w:rPr>
          <w:bCs/>
        </w:rPr>
        <w:t xml:space="preserve"> si vzpomenout na písničku, ve které se objevují zvířata (Kočka leze dírou, Skákal pes, Já mám koně, Pásla ovečky</w:t>
      </w:r>
      <w:r w:rsidR="00250E58">
        <w:rPr>
          <w:bCs/>
        </w:rPr>
        <w:t>, Když jsem husy pásala</w:t>
      </w:r>
      <w:r w:rsidR="00054F98">
        <w:rPr>
          <w:bCs/>
        </w:rPr>
        <w:t>…) a můžete</w:t>
      </w:r>
      <w:r>
        <w:rPr>
          <w:bCs/>
        </w:rPr>
        <w:t xml:space="preserve"> si některou nebo třeb</w:t>
      </w:r>
      <w:r w:rsidR="00250E58">
        <w:rPr>
          <w:bCs/>
        </w:rPr>
        <w:t xml:space="preserve">a všechny, na které si </w:t>
      </w:r>
      <w:r>
        <w:rPr>
          <w:bCs/>
        </w:rPr>
        <w:t xml:space="preserve">s maminkou nebo tatínkem </w:t>
      </w:r>
      <w:r w:rsidR="00250E58">
        <w:rPr>
          <w:bCs/>
        </w:rPr>
        <w:t xml:space="preserve">vzpomenete, </w:t>
      </w:r>
      <w:r>
        <w:rPr>
          <w:bCs/>
        </w:rPr>
        <w:t>zazpívat.</w:t>
      </w:r>
    </w:p>
    <w:p w:rsidR="00250E58" w:rsidRDefault="00250E58" w:rsidP="004F2357">
      <w:pPr>
        <w:rPr>
          <w:bCs/>
        </w:rPr>
      </w:pPr>
      <w:r>
        <w:rPr>
          <w:bCs/>
        </w:rPr>
        <w:t>Nebo si rovnou můžete pustit a zazpívat písničku „Krávy, krávy“. Spočítáš, kolik různých zvířat v písničce je?</w:t>
      </w:r>
    </w:p>
    <w:p w:rsidR="00250E58" w:rsidRDefault="002C5F29" w:rsidP="0034333F">
      <w:pPr>
        <w:rPr>
          <w:bCs/>
        </w:rPr>
      </w:pPr>
      <w:hyperlink r:id="rId12" w:history="1">
        <w:r w:rsidR="00250E58" w:rsidRPr="00DC344B">
          <w:rPr>
            <w:rStyle w:val="Hypertextovodkaz"/>
            <w:bCs/>
          </w:rPr>
          <w:t>https://www.youtube.com/watch?v=ECVThiZaWJU</w:t>
        </w:r>
      </w:hyperlink>
    </w:p>
    <w:p w:rsidR="009B7385" w:rsidRDefault="009B7385" w:rsidP="0034333F">
      <w:pPr>
        <w:rPr>
          <w:b/>
          <w:bCs/>
        </w:rPr>
      </w:pPr>
    </w:p>
    <w:p w:rsidR="0034333F" w:rsidRDefault="0034333F" w:rsidP="009B7385">
      <w:pPr>
        <w:spacing w:after="0"/>
        <w:rPr>
          <w:b/>
          <w:bCs/>
        </w:rPr>
      </w:pPr>
      <w:r w:rsidRPr="0085072A">
        <w:rPr>
          <w:b/>
          <w:bCs/>
        </w:rPr>
        <w:lastRenderedPageBreak/>
        <w:t xml:space="preserve">Hrubá motorika: </w:t>
      </w:r>
    </w:p>
    <w:p w:rsidR="00A9090F" w:rsidRDefault="00250E58" w:rsidP="009B7385">
      <w:pPr>
        <w:spacing w:after="0"/>
        <w:rPr>
          <w:bCs/>
        </w:rPr>
      </w:pPr>
      <w:r>
        <w:rPr>
          <w:bCs/>
        </w:rPr>
        <w:t>Zacvič si jako zvířátka, kolik jich dokážeš napodobit?</w:t>
      </w:r>
      <w:r w:rsidR="004E455A">
        <w:rPr>
          <w:bCs/>
        </w:rPr>
        <w:t xml:space="preserve"> Proběhni se jako koník, zaskotač jako kůzle, protáhni se jako kočka, proběhni jako pes, zamávej křidýlky jako kuřátko, zkus se projít jako kachna, napodobíš i žížalu? Nebo prasátko co se rádo válí v blátě – poválej se nejdříve ze strany na stranu a pak válej sudy,  …</w:t>
      </w:r>
    </w:p>
    <w:p w:rsidR="00E41E31" w:rsidRDefault="00250E58" w:rsidP="00A9090F">
      <w:pPr>
        <w:spacing w:after="0"/>
        <w:rPr>
          <w:bCs/>
        </w:rPr>
      </w:pPr>
      <w:r>
        <w:rPr>
          <w:bCs/>
        </w:rPr>
        <w:t xml:space="preserve">Inspiraci můžeš najít zde: </w:t>
      </w:r>
    </w:p>
    <w:p w:rsidR="009F695F" w:rsidRDefault="002C5F29" w:rsidP="00A9090F">
      <w:pPr>
        <w:spacing w:after="0"/>
      </w:pPr>
      <w:hyperlink r:id="rId13" w:history="1">
        <w:r w:rsidR="00E41E31" w:rsidRPr="00DB381D">
          <w:rPr>
            <w:rStyle w:val="Hypertextovodkaz"/>
            <w:bCs/>
          </w:rPr>
          <w:t>https://www.youtube.com/watch?v=MkCDxzBW5BY</w:t>
        </w:r>
      </w:hyperlink>
    </w:p>
    <w:p w:rsidR="004E455A" w:rsidRDefault="004E455A" w:rsidP="004E455A">
      <w:pPr>
        <w:spacing w:after="0"/>
        <w:rPr>
          <w:bCs/>
        </w:rPr>
      </w:pPr>
      <w:r>
        <w:rPr>
          <w:bCs/>
        </w:rPr>
        <w:t>Ale tady jsou i zvířata, která na dvorku nebo na farmě nepotkáš, víš, která to byla?</w:t>
      </w:r>
    </w:p>
    <w:p w:rsidR="00E41E31" w:rsidRDefault="00E41E31" w:rsidP="0034333F">
      <w:pPr>
        <w:rPr>
          <w:bCs/>
        </w:rPr>
      </w:pPr>
    </w:p>
    <w:p w:rsidR="00D53EC6" w:rsidRDefault="00D53EC6" w:rsidP="004E455A">
      <w:pPr>
        <w:spacing w:after="0"/>
        <w:rPr>
          <w:b/>
          <w:bCs/>
        </w:rPr>
      </w:pPr>
      <w:r w:rsidRPr="00D53EC6">
        <w:rPr>
          <w:b/>
          <w:bCs/>
        </w:rPr>
        <w:t>Jemná motorika:</w:t>
      </w:r>
    </w:p>
    <w:p w:rsidR="00D53EC6" w:rsidRPr="00D53EC6" w:rsidRDefault="00D53EC6" w:rsidP="00742763">
      <w:pPr>
        <w:spacing w:after="0"/>
        <w:rPr>
          <w:bCs/>
        </w:rPr>
      </w:pPr>
      <w:r w:rsidRPr="00D53EC6">
        <w:rPr>
          <w:bCs/>
        </w:rPr>
        <w:t xml:space="preserve">Vezmi si modelínu </w:t>
      </w:r>
      <w:r>
        <w:rPr>
          <w:bCs/>
        </w:rPr>
        <w:t>a zkus vymodelovat třeba zajíčka?</w:t>
      </w:r>
    </w:p>
    <w:p w:rsidR="00D53EC6" w:rsidRDefault="004E455A" w:rsidP="00742763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40640</wp:posOffset>
            </wp:positionV>
            <wp:extent cx="1485900" cy="1962150"/>
            <wp:effectExtent l="19050" t="0" r="0" b="0"/>
            <wp:wrapNone/>
            <wp:docPr id="5" name="Obrázek 6" descr="Akce MŠ | ZŠ Nivnice - Základní škola a mateřská škola J.A. Komen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ce MŠ | ZŠ Nivnice - Základní škola a mateřská škola J.A. Komenskéh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EC6">
        <w:t>Jaké další zvířátko bys ještě zvládl/a?</w:t>
      </w:r>
    </w:p>
    <w:p w:rsidR="00D53EC6" w:rsidRDefault="00D53EC6" w:rsidP="00D53EC6">
      <w:pPr>
        <w:spacing w:after="0"/>
      </w:pPr>
      <w:r>
        <w:t>Kuřátko? Pejska? Kotě?</w:t>
      </w:r>
    </w:p>
    <w:p w:rsidR="00D53EC6" w:rsidRDefault="00D53EC6" w:rsidP="00D53EC6">
      <w:pPr>
        <w:spacing w:after="0"/>
      </w:pPr>
      <w:r>
        <w:t>Vyzkoušej</w:t>
      </w:r>
      <w:r w:rsidR="00D02860">
        <w:t xml:space="preserve"> to</w:t>
      </w:r>
      <w:r>
        <w:t xml:space="preserve">, není to nic těžkého. Jen si nezapomeň </w:t>
      </w:r>
    </w:p>
    <w:p w:rsidR="00D53EC6" w:rsidRDefault="00D53EC6" w:rsidP="00D53EC6">
      <w:pPr>
        <w:spacing w:after="0"/>
      </w:pPr>
      <w:r>
        <w:t>modelínu před prací hezky ohřát a propracovat.</w:t>
      </w:r>
    </w:p>
    <w:p w:rsidR="00D53EC6" w:rsidRPr="00E603E8" w:rsidRDefault="00E603E8" w:rsidP="00D53EC6">
      <w:pPr>
        <w:rPr>
          <w:bCs/>
        </w:rPr>
      </w:pPr>
      <w:r w:rsidRPr="00E603E8">
        <w:rPr>
          <w:bCs/>
        </w:rPr>
        <w:t>Inspirovat se můžeš v příloze č.</w:t>
      </w:r>
      <w:r>
        <w:rPr>
          <w:bCs/>
        </w:rPr>
        <w:t xml:space="preserve"> 2</w:t>
      </w:r>
      <w:r w:rsidR="00D02860">
        <w:rPr>
          <w:bCs/>
        </w:rPr>
        <w:t>.</w:t>
      </w:r>
      <w:r w:rsidR="00D53EC6" w:rsidRPr="00E603E8">
        <w:rPr>
          <w:bCs/>
        </w:rPr>
        <w:tab/>
      </w:r>
      <w:r w:rsidR="00D53EC6" w:rsidRPr="00E603E8">
        <w:rPr>
          <w:bCs/>
        </w:rPr>
        <w:tab/>
      </w:r>
      <w:r w:rsidR="00D53EC6" w:rsidRPr="00E603E8">
        <w:rPr>
          <w:bCs/>
        </w:rPr>
        <w:tab/>
      </w:r>
      <w:r w:rsidR="00D53EC6" w:rsidRPr="00E603E8">
        <w:rPr>
          <w:bCs/>
        </w:rPr>
        <w:tab/>
      </w:r>
    </w:p>
    <w:p w:rsidR="00E603E8" w:rsidRDefault="00E603E8" w:rsidP="00D53EC6">
      <w:pPr>
        <w:spacing w:after="0"/>
        <w:rPr>
          <w:bCs/>
        </w:rPr>
      </w:pPr>
    </w:p>
    <w:p w:rsidR="00D53EC6" w:rsidRDefault="00D53EC6" w:rsidP="00D53EC6">
      <w:pPr>
        <w:spacing w:after="0"/>
        <w:rPr>
          <w:bCs/>
        </w:rPr>
      </w:pPr>
      <w:r w:rsidRPr="00D53EC6">
        <w:rPr>
          <w:bCs/>
        </w:rPr>
        <w:t>Pokud doma modelínu</w:t>
      </w:r>
      <w:r>
        <w:rPr>
          <w:bCs/>
        </w:rPr>
        <w:t xml:space="preserve"> nemáš, zkus poprosit maminku,</w:t>
      </w:r>
    </w:p>
    <w:p w:rsidR="00D53EC6" w:rsidRDefault="00645558" w:rsidP="00D53EC6">
      <w:pPr>
        <w:spacing w:after="0"/>
        <w:rPr>
          <w:bCs/>
        </w:rPr>
      </w:pPr>
      <w:r>
        <w:rPr>
          <w:bCs/>
        </w:rPr>
        <w:t>možná</w:t>
      </w:r>
      <w:r w:rsidR="00D53EC6">
        <w:rPr>
          <w:bCs/>
        </w:rPr>
        <w:t xml:space="preserve"> ti ji „uvaří“.</w:t>
      </w:r>
      <w:r>
        <w:rPr>
          <w:bCs/>
        </w:rPr>
        <w:t xml:space="preserve"> Posílám vyzkoušený domácí recept:</w:t>
      </w:r>
    </w:p>
    <w:p w:rsidR="00645558" w:rsidRDefault="00645558" w:rsidP="00D53EC6">
      <w:pPr>
        <w:spacing w:after="0"/>
        <w:rPr>
          <w:bCs/>
        </w:rPr>
      </w:pPr>
    </w:p>
    <w:p w:rsidR="00645558" w:rsidRPr="009355A9" w:rsidRDefault="00645558" w:rsidP="00645558">
      <w:pPr>
        <w:spacing w:after="0"/>
        <w:rPr>
          <w:rFonts w:asciiTheme="minorHAnsi" w:hAnsiTheme="minorHAnsi" w:cstheme="minorHAnsi"/>
        </w:rPr>
      </w:pPr>
      <w:r w:rsidRPr="009355A9">
        <w:rPr>
          <w:rFonts w:asciiTheme="minorHAnsi" w:hAnsiTheme="minorHAnsi" w:cstheme="minorHAnsi"/>
          <w:shd w:val="clear" w:color="auto" w:fill="FFFFFF"/>
        </w:rPr>
        <w:t>75 g hladké mouky</w:t>
      </w:r>
      <w:r w:rsidRPr="009355A9">
        <w:rPr>
          <w:rFonts w:asciiTheme="minorHAnsi" w:hAnsiTheme="minorHAnsi" w:cstheme="minorHAnsi"/>
        </w:rPr>
        <w:br/>
      </w:r>
      <w:r w:rsidRPr="009355A9">
        <w:rPr>
          <w:rFonts w:asciiTheme="minorHAnsi" w:hAnsiTheme="minorHAnsi" w:cstheme="minorHAnsi"/>
          <w:shd w:val="clear" w:color="auto" w:fill="FFFFFF"/>
        </w:rPr>
        <w:t xml:space="preserve"> 35 g soli</w:t>
      </w:r>
    </w:p>
    <w:p w:rsidR="00645558" w:rsidRPr="009355A9" w:rsidRDefault="00645558" w:rsidP="00645558">
      <w:pPr>
        <w:spacing w:after="0"/>
        <w:rPr>
          <w:rFonts w:asciiTheme="minorHAnsi" w:hAnsiTheme="minorHAnsi" w:cstheme="minorHAnsi"/>
        </w:rPr>
      </w:pPr>
      <w:r w:rsidRPr="009355A9">
        <w:rPr>
          <w:rFonts w:asciiTheme="minorHAnsi" w:hAnsiTheme="minorHAnsi" w:cstheme="minorHAnsi"/>
          <w:shd w:val="clear" w:color="auto" w:fill="FFFFFF"/>
        </w:rPr>
        <w:t>150 ml vody</w:t>
      </w:r>
      <w:r w:rsidRPr="009355A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1 polévková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 lžíce octa</w:t>
      </w:r>
    </w:p>
    <w:p w:rsidR="00645558" w:rsidRPr="009355A9" w:rsidRDefault="00645558" w:rsidP="006455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1 lžička </w:t>
      </w:r>
      <w:r w:rsidRPr="009355A9">
        <w:rPr>
          <w:rFonts w:asciiTheme="minorHAnsi" w:hAnsiTheme="minorHAnsi" w:cstheme="minorHAnsi"/>
          <w:shd w:val="clear" w:color="auto" w:fill="FFFFFF"/>
        </w:rPr>
        <w:t>oleje</w:t>
      </w:r>
      <w:r w:rsidRPr="009355A9">
        <w:rPr>
          <w:rFonts w:asciiTheme="minorHAnsi" w:hAnsiTheme="minorHAnsi" w:cstheme="minorHAnsi"/>
        </w:rPr>
        <w:br/>
      </w:r>
      <w:r w:rsidRPr="009355A9">
        <w:rPr>
          <w:rFonts w:asciiTheme="minorHAnsi" w:hAnsiTheme="minorHAnsi" w:cstheme="minorHAnsi"/>
          <w:shd w:val="clear" w:color="auto" w:fill="FFFFFF"/>
        </w:rPr>
        <w:t xml:space="preserve"> potr</w:t>
      </w:r>
      <w:r>
        <w:rPr>
          <w:rFonts w:asciiTheme="minorHAnsi" w:hAnsiTheme="minorHAnsi" w:cstheme="minorHAnsi"/>
          <w:shd w:val="clear" w:color="auto" w:fill="FFFFFF"/>
        </w:rPr>
        <w:t>avinářské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 barvivo</w:t>
      </w:r>
      <w:r w:rsidRPr="009355A9">
        <w:rPr>
          <w:rFonts w:asciiTheme="minorHAnsi" w:hAnsiTheme="minorHAnsi" w:cstheme="minorHAnsi"/>
        </w:rPr>
        <w:br/>
      </w:r>
      <w:r w:rsidRPr="009355A9">
        <w:rPr>
          <w:rFonts w:asciiTheme="minorHAnsi" w:hAnsiTheme="minorHAnsi" w:cstheme="minorHAnsi"/>
          <w:shd w:val="clear" w:color="auto" w:fill="FFFFFF"/>
        </w:rPr>
        <w:t xml:space="preserve">Na teflonovou pánev dáme mouku a sůl, </w:t>
      </w:r>
      <w:r w:rsidRPr="009355A9">
        <w:rPr>
          <w:rFonts w:cstheme="minorHAnsi"/>
          <w:shd w:val="clear" w:color="auto" w:fill="FFFFFF"/>
        </w:rPr>
        <w:t>zamí</w:t>
      </w:r>
      <w:r w:rsidRPr="009355A9">
        <w:rPr>
          <w:rFonts w:asciiTheme="minorHAnsi" w:hAnsiTheme="minorHAnsi" w:cstheme="minorHAnsi"/>
          <w:shd w:val="clear" w:color="auto" w:fill="FFFFFF"/>
        </w:rPr>
        <w:t>cháme a zalijeme směsí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vody, oleje, oct</w:t>
      </w:r>
      <w:r w:rsidR="00D02860">
        <w:rPr>
          <w:rFonts w:asciiTheme="minorHAnsi" w:hAnsiTheme="minorHAnsi" w:cstheme="minorHAnsi"/>
          <w:shd w:val="clear" w:color="auto" w:fill="FFFFFF"/>
        </w:rPr>
        <w:t>a a barviva. Zahříváme a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 mícháme až do úplného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zhoustnutí. Pánev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modelínou vytřeme</w:t>
      </w:r>
      <w:r w:rsidRPr="009355A9">
        <w:rPr>
          <w:rFonts w:cstheme="minorHAnsi"/>
          <w:shd w:val="clear" w:color="auto" w:fill="FFFFFF"/>
        </w:rPr>
        <w:t>,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 až máme krásný bochánek, na zmáčknutí měkký,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nelepivý a pánev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úplně čistou. Odstavíme a bochánek hněteme až do ochladnutí.</w:t>
      </w:r>
      <w:r w:rsidR="00D02860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Nemusí být úplně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studený.</w:t>
      </w:r>
      <w:r w:rsidRPr="009355A9">
        <w:rPr>
          <w:rFonts w:cstheme="minorHAnsi"/>
          <w:shd w:val="clear" w:color="auto" w:fill="FFFFFF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Po hraní je možno </w:t>
      </w:r>
      <w:r w:rsidR="00430E50">
        <w:rPr>
          <w:rFonts w:asciiTheme="minorHAnsi" w:hAnsiTheme="minorHAnsi" w:cstheme="minorHAnsi"/>
          <w:shd w:val="clear" w:color="auto" w:fill="FFFFFF"/>
        </w:rPr>
        <w:t xml:space="preserve">modelínu </w:t>
      </w:r>
      <w:r w:rsidRPr="009355A9">
        <w:rPr>
          <w:rFonts w:asciiTheme="minorHAnsi" w:hAnsiTheme="minorHAnsi" w:cstheme="minorHAnsi"/>
          <w:shd w:val="clear" w:color="auto" w:fill="FFFFFF"/>
        </w:rPr>
        <w:t xml:space="preserve">uchovávat </w:t>
      </w:r>
      <w:r w:rsidR="00D02860">
        <w:rPr>
          <w:rFonts w:asciiTheme="minorHAnsi" w:hAnsiTheme="minorHAnsi" w:cstheme="minorHAnsi"/>
          <w:shd w:val="clear" w:color="auto" w:fill="FFFFFF"/>
        </w:rPr>
        <w:t xml:space="preserve">v ledničce v sáčku </w:t>
      </w:r>
      <w:r w:rsidRPr="009355A9">
        <w:rPr>
          <w:rFonts w:asciiTheme="minorHAnsi" w:hAnsiTheme="minorHAnsi" w:cstheme="minorHAnsi"/>
          <w:shd w:val="clear" w:color="auto" w:fill="FFFFFF"/>
        </w:rPr>
        <w:t>nebo plastové krabičce</w:t>
      </w:r>
      <w:r w:rsidRPr="009355A9">
        <w:rPr>
          <w:rFonts w:asciiTheme="minorHAnsi" w:hAnsiTheme="minorHAnsi" w:cstheme="minorHAnsi"/>
        </w:rPr>
        <w:t xml:space="preserve"> </w:t>
      </w:r>
      <w:r w:rsidRPr="009355A9">
        <w:rPr>
          <w:rFonts w:asciiTheme="minorHAnsi" w:hAnsiTheme="minorHAnsi" w:cstheme="minorHAnsi"/>
          <w:shd w:val="clear" w:color="auto" w:fill="FFFFFF"/>
        </w:rPr>
        <w:t>asi 3 týdny.</w:t>
      </w:r>
    </w:p>
    <w:p w:rsidR="00645558" w:rsidRDefault="00645558" w:rsidP="00D53EC6">
      <w:pPr>
        <w:spacing w:after="0"/>
        <w:rPr>
          <w:bCs/>
        </w:rPr>
      </w:pPr>
    </w:p>
    <w:p w:rsidR="00E603E8" w:rsidRDefault="00E603E8" w:rsidP="009B7385">
      <w:pPr>
        <w:spacing w:after="0"/>
        <w:rPr>
          <w:bCs/>
        </w:rPr>
      </w:pPr>
    </w:p>
    <w:p w:rsidR="009F695F" w:rsidRDefault="0034333F" w:rsidP="009B7385">
      <w:pPr>
        <w:spacing w:after="0"/>
        <w:rPr>
          <w:b/>
        </w:rPr>
      </w:pPr>
      <w:r w:rsidRPr="00EB6FD8">
        <w:rPr>
          <w:b/>
        </w:rPr>
        <w:t>Výtvarné činnosti</w:t>
      </w:r>
      <w:r w:rsidR="009F695F">
        <w:rPr>
          <w:b/>
        </w:rPr>
        <w:t>:</w:t>
      </w:r>
    </w:p>
    <w:p w:rsidR="009F695F" w:rsidRDefault="009F695F" w:rsidP="009B7385">
      <w:pPr>
        <w:spacing w:after="0"/>
        <w:rPr>
          <w:color w:val="000000"/>
        </w:rPr>
      </w:pPr>
      <w:r w:rsidRPr="009F695F">
        <w:rPr>
          <w:color w:val="000000"/>
        </w:rPr>
        <w:t>Pomocí če</w:t>
      </w:r>
      <w:r>
        <w:rPr>
          <w:color w:val="000000"/>
        </w:rPr>
        <w:t>hokoliv, co máte doma (pastelky, vodovky, temperky nebo i jen tužkou), namaluj</w:t>
      </w:r>
      <w:r w:rsidRPr="009F695F">
        <w:rPr>
          <w:color w:val="000000"/>
        </w:rPr>
        <w:t xml:space="preserve"> své nejoblíbenější zvířá</w:t>
      </w:r>
      <w:r w:rsidR="007A40F5">
        <w:rPr>
          <w:color w:val="000000"/>
        </w:rPr>
        <w:t>tko. Nezapomeň</w:t>
      </w:r>
      <w:r>
        <w:rPr>
          <w:color w:val="000000"/>
        </w:rPr>
        <w:t xml:space="preserve"> říct, proč sis ho vybral/a</w:t>
      </w:r>
      <w:r w:rsidRPr="009F695F">
        <w:rPr>
          <w:color w:val="000000"/>
        </w:rPr>
        <w:t>.</w:t>
      </w:r>
      <w:r>
        <w:rPr>
          <w:color w:val="000000"/>
        </w:rPr>
        <w:t xml:space="preserve"> Jako předlohu můžeš použít obrázek nebo knížku. Můžeš kreslit s maminkou nebo tatínkem a oni ti rádi poradí, jak na to. Komu se to povede lépe?? </w:t>
      </w:r>
      <w:r w:rsidRPr="009F695F">
        <w:rPr>
          <w:color w:val="000000"/>
        </w:rPr>
        <w:sym w:font="Wingdings" w:char="F04A"/>
      </w:r>
    </w:p>
    <w:p w:rsidR="00A9090F" w:rsidRPr="00A9090F" w:rsidRDefault="00A9090F" w:rsidP="0034333F">
      <w:pPr>
        <w:rPr>
          <w:color w:val="000000"/>
        </w:rPr>
      </w:pPr>
    </w:p>
    <w:p w:rsidR="0034333F" w:rsidRDefault="0034333F" w:rsidP="0034333F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EF7EF8" w:rsidRDefault="00EF7EF8" w:rsidP="009B7385">
      <w:pPr>
        <w:spacing w:after="0"/>
      </w:pPr>
      <w:r w:rsidRPr="00400934">
        <w:rPr>
          <w:b/>
          <w:bCs/>
        </w:rPr>
        <w:t>Rozumové schopnosti:</w:t>
      </w:r>
      <w:r w:rsidR="00742763">
        <w:t>(příloha č. 3</w:t>
      </w:r>
      <w:r w:rsidRPr="00400934">
        <w:t>)</w:t>
      </w:r>
    </w:p>
    <w:p w:rsidR="007A40F5" w:rsidRDefault="00742763" w:rsidP="009B7385">
      <w:pPr>
        <w:spacing w:after="0"/>
      </w:pPr>
      <w:r>
        <w:t>V příloze č. 3</w:t>
      </w:r>
      <w:r w:rsidR="00EF7EF8">
        <w:t xml:space="preserve"> jsou </w:t>
      </w:r>
      <w:r w:rsidR="007A40F5">
        <w:t>obrázky zvířat a jejich mláďat. Umíš je správně pojmenovat? Spoj maminky a jejich mláďata zleva doprava rovnou čarou.</w:t>
      </w:r>
    </w:p>
    <w:p w:rsidR="00A9090F" w:rsidRPr="00A9090F" w:rsidRDefault="00A9090F" w:rsidP="007A40F5"/>
    <w:p w:rsidR="00EF7EF8" w:rsidRPr="00400934" w:rsidRDefault="00EF7EF8" w:rsidP="009B7385">
      <w:pPr>
        <w:spacing w:after="0"/>
        <w:rPr>
          <w:b/>
          <w:bCs/>
        </w:rPr>
      </w:pPr>
      <w:r w:rsidRPr="00400934">
        <w:rPr>
          <w:b/>
          <w:bCs/>
        </w:rPr>
        <w:lastRenderedPageBreak/>
        <w:t>Grafomotorika:</w:t>
      </w:r>
      <w:r w:rsidR="007A40F5">
        <w:t>(příloha č.</w:t>
      </w:r>
      <w:r w:rsidR="009B7385">
        <w:t xml:space="preserve"> </w:t>
      </w:r>
      <w:r w:rsidR="00742763">
        <w:t>4 a č. 5</w:t>
      </w:r>
      <w:r w:rsidRPr="00400934">
        <w:t>)</w:t>
      </w:r>
    </w:p>
    <w:p w:rsidR="004D7060" w:rsidRDefault="007A40F5" w:rsidP="009B7385">
      <w:pPr>
        <w:spacing w:after="0"/>
        <w:rPr>
          <w:bCs/>
        </w:rPr>
      </w:pPr>
      <w:r>
        <w:rPr>
          <w:bCs/>
        </w:rPr>
        <w:t>Když už ses naučil/a básničku o kohoutkovi, který se vyklubal z vajíč</w:t>
      </w:r>
      <w:r w:rsidR="003533D1">
        <w:rPr>
          <w:bCs/>
        </w:rPr>
        <w:t>ka, dokresli podle vzoru vajíčka</w:t>
      </w:r>
      <w:r>
        <w:rPr>
          <w:bCs/>
        </w:rPr>
        <w:t xml:space="preserve"> ke slepičce</w:t>
      </w:r>
      <w:r w:rsidR="003E181F">
        <w:rPr>
          <w:bCs/>
        </w:rPr>
        <w:t>, příloha č. 4</w:t>
      </w:r>
      <w:r>
        <w:rPr>
          <w:bCs/>
        </w:rPr>
        <w:t>.</w:t>
      </w:r>
      <w:r w:rsidR="00A9090F">
        <w:rPr>
          <w:bCs/>
        </w:rPr>
        <w:t xml:space="preserve"> Cílem není přesné obtažení obrysu vajíčka, ale plynulý a uvolněný pohyb. Vajíčko můžeš objet pastelkou několikrát dokola, můžeš střídat i barvy. Aby se ti lépe kroužilo, lze si rytmicky pomoci říkankou, např.: naše milá slepička, snáší krásná vajička….. a uvidíš, jak budou vajíčka krásně přibývat </w:t>
      </w:r>
      <w:r w:rsidR="00A9090F" w:rsidRPr="00A9090F">
        <w:rPr>
          <w:bCs/>
        </w:rPr>
        <w:sym w:font="Wingdings" w:char="F04A"/>
      </w:r>
      <w:r w:rsidR="00A9090F">
        <w:rPr>
          <w:bCs/>
        </w:rPr>
        <w:t>.</w:t>
      </w:r>
      <w:r w:rsidR="0071167B">
        <w:rPr>
          <w:bCs/>
        </w:rPr>
        <w:t xml:space="preserve"> A nezapomeň přitom na správný úchop pastelky nebo tužky.</w:t>
      </w:r>
    </w:p>
    <w:p w:rsidR="00685C6C" w:rsidRDefault="00685C6C" w:rsidP="009B7385">
      <w:pPr>
        <w:spacing w:after="0"/>
        <w:rPr>
          <w:bCs/>
        </w:rPr>
      </w:pPr>
      <w:r>
        <w:rPr>
          <w:bCs/>
        </w:rPr>
        <w:t>Pokud by se ti vajíčka zdála příliš těžká, zkus okroužit a zaku</w:t>
      </w:r>
      <w:r w:rsidR="003E181F">
        <w:rPr>
          <w:bCs/>
        </w:rPr>
        <w:t>klit larvy motýlů v příloze č. 5</w:t>
      </w:r>
      <w:r>
        <w:rPr>
          <w:bCs/>
        </w:rPr>
        <w:t>. Tento úkol je jednodušší.</w:t>
      </w:r>
    </w:p>
    <w:p w:rsidR="00A9090F" w:rsidRDefault="00A9090F" w:rsidP="00EF7EF8">
      <w:pPr>
        <w:rPr>
          <w:bCs/>
        </w:rPr>
      </w:pPr>
    </w:p>
    <w:p w:rsidR="004D7060" w:rsidRDefault="004D7060" w:rsidP="009B7385">
      <w:pPr>
        <w:spacing w:after="0"/>
        <w:rPr>
          <w:bCs/>
        </w:rPr>
      </w:pPr>
      <w:r w:rsidRPr="004D7060">
        <w:rPr>
          <w:b/>
          <w:bCs/>
        </w:rPr>
        <w:t>Řečové dovednosti</w:t>
      </w:r>
      <w:r>
        <w:rPr>
          <w:bCs/>
        </w:rPr>
        <w:t>: (příloha č.</w:t>
      </w:r>
      <w:r w:rsidR="009B7385">
        <w:rPr>
          <w:bCs/>
        </w:rPr>
        <w:t xml:space="preserve"> </w:t>
      </w:r>
      <w:r w:rsidR="00742763">
        <w:rPr>
          <w:bCs/>
        </w:rPr>
        <w:t>6</w:t>
      </w:r>
      <w:r>
        <w:rPr>
          <w:bCs/>
        </w:rPr>
        <w:t>)</w:t>
      </w:r>
    </w:p>
    <w:p w:rsidR="004D7060" w:rsidRPr="00EF7EF8" w:rsidRDefault="004D7060" w:rsidP="009B7385">
      <w:pPr>
        <w:spacing w:after="0"/>
        <w:rPr>
          <w:bCs/>
        </w:rPr>
      </w:pPr>
      <w:r>
        <w:rPr>
          <w:bCs/>
        </w:rPr>
        <w:t>Pojmenuj zvířata, vytleskej slabiky a počítej, kolikrát jsi tleskl/a. Počet slabik (tlesknutí) zakresli. Určitě i poznáš, která ze zvířat u nás běžně nepotkáš. Pokud tedy nevyrazíš do ZOO.</w:t>
      </w:r>
    </w:p>
    <w:p w:rsidR="003C16C2" w:rsidRDefault="003C16C2" w:rsidP="003C16C2">
      <w:pPr>
        <w:spacing w:after="0"/>
        <w:rPr>
          <w:b/>
          <w:bCs/>
        </w:rPr>
      </w:pPr>
    </w:p>
    <w:p w:rsidR="007A40F5" w:rsidRPr="00D02860" w:rsidRDefault="00392FA4" w:rsidP="009B7385">
      <w:pPr>
        <w:spacing w:after="0"/>
      </w:pPr>
      <w:r>
        <w:rPr>
          <w:b/>
          <w:bCs/>
        </w:rPr>
        <w:t>Smyslové vnímání</w:t>
      </w:r>
      <w:r w:rsidR="0034333F" w:rsidRPr="00697137">
        <w:rPr>
          <w:b/>
          <w:bCs/>
        </w:rPr>
        <w:t>:</w:t>
      </w:r>
      <w:r w:rsidR="00D02860">
        <w:rPr>
          <w:b/>
          <w:bCs/>
        </w:rPr>
        <w:t xml:space="preserve"> </w:t>
      </w:r>
      <w:r w:rsidR="00D02860" w:rsidRPr="00D02860">
        <w:rPr>
          <w:bCs/>
        </w:rPr>
        <w:t>(příloha č. 7 a č. 8)</w:t>
      </w:r>
    </w:p>
    <w:p w:rsidR="0034333F" w:rsidRDefault="00133395" w:rsidP="009B7385">
      <w:pPr>
        <w:spacing w:after="0"/>
      </w:pPr>
      <w:r>
        <w:t>příloha č.</w:t>
      </w:r>
      <w:r w:rsidR="007A40F5">
        <w:t xml:space="preserve"> </w:t>
      </w:r>
      <w:r w:rsidR="003E181F">
        <w:t>7</w:t>
      </w:r>
      <w:r w:rsidR="007A40F5">
        <w:rPr>
          <w:b/>
          <w:bCs/>
        </w:rPr>
        <w:t xml:space="preserve">: </w:t>
      </w:r>
      <w:r w:rsidR="00363356">
        <w:t xml:space="preserve">Této </w:t>
      </w:r>
      <w:r w:rsidR="007A40F5">
        <w:t>slepičce se vylí</w:t>
      </w:r>
      <w:r w:rsidR="003533D1">
        <w:t>hlá kuřátka ztratila. Pomůžeš jí</w:t>
      </w:r>
      <w:r w:rsidR="007A40F5">
        <w:t xml:space="preserve"> je všechna najít? Vybarvi je.</w:t>
      </w:r>
    </w:p>
    <w:p w:rsidR="00A9090F" w:rsidRPr="00A9090F" w:rsidRDefault="007A40F5" w:rsidP="009B7385">
      <w:pPr>
        <w:spacing w:after="0"/>
        <w:rPr>
          <w:b/>
          <w:bCs/>
        </w:rPr>
      </w:pPr>
      <w:r>
        <w:t xml:space="preserve">příloha </w:t>
      </w:r>
      <w:r w:rsidR="003E181F">
        <w:t>č. 8</w:t>
      </w:r>
      <w:r>
        <w:t xml:space="preserve">: </w:t>
      </w:r>
      <w:r w:rsidR="004D7060">
        <w:t xml:space="preserve">Najdeš stíny k barevným zvířátkům? Určitě je i všechny poznáš, to je lehké. </w:t>
      </w:r>
    </w:p>
    <w:p w:rsidR="009B7385" w:rsidRDefault="009B7385" w:rsidP="004D7060"/>
    <w:p w:rsidR="009B7385" w:rsidRDefault="009B7385" w:rsidP="004D7060"/>
    <w:p w:rsidR="0034333F" w:rsidRDefault="0034333F" w:rsidP="004D7060">
      <w:r>
        <w:t>Pusť se s maminkou do práce a pak tě čeká slíbená</w:t>
      </w:r>
      <w:r w:rsidR="004D7060">
        <w:t>…</w:t>
      </w:r>
    </w:p>
    <w:p w:rsidR="0034333F" w:rsidRPr="00DA79EC" w:rsidRDefault="0034333F" w:rsidP="0034333F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1905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52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3F" w:rsidRPr="00DA79EC" w:rsidSect="00A619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A1" w:rsidRDefault="00497BA1">
      <w:pPr>
        <w:spacing w:after="0" w:line="240" w:lineRule="auto"/>
      </w:pPr>
      <w:r>
        <w:separator/>
      </w:r>
    </w:p>
  </w:endnote>
  <w:endnote w:type="continuationSeparator" w:id="1">
    <w:p w:rsidR="00497BA1" w:rsidRDefault="0049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A1" w:rsidRDefault="00497BA1">
      <w:pPr>
        <w:spacing w:after="0" w:line="240" w:lineRule="auto"/>
      </w:pPr>
      <w:r>
        <w:separator/>
      </w:r>
    </w:p>
  </w:footnote>
  <w:footnote w:type="continuationSeparator" w:id="1">
    <w:p w:rsidR="00497BA1" w:rsidRDefault="0049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B1" w:rsidRDefault="00B84E94" w:rsidP="00BF68B1">
    <w:pPr>
      <w:jc w:val="center"/>
    </w:pPr>
    <w:r>
      <w:t>ZŠ a MŠ</w:t>
    </w:r>
    <w:r w:rsidR="00856592">
      <w:t xml:space="preserve"> Praha 8,</w:t>
    </w:r>
    <w:r>
      <w:t xml:space="preserve"> Za Invalidovnou</w:t>
    </w:r>
    <w:r w:rsidR="00350133">
      <w:t xml:space="preserve"> 1</w:t>
    </w:r>
  </w:p>
  <w:p w:rsidR="00BF68B1" w:rsidRDefault="00B84E94" w:rsidP="00BF68B1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21E"/>
    <w:multiLevelType w:val="hybridMultilevel"/>
    <w:tmpl w:val="879A8EAC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4CB"/>
    <w:multiLevelType w:val="hybridMultilevel"/>
    <w:tmpl w:val="21586E4C"/>
    <w:lvl w:ilvl="0" w:tplc="54F479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86D23"/>
    <w:multiLevelType w:val="multilevel"/>
    <w:tmpl w:val="33EE83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663046E"/>
    <w:multiLevelType w:val="hybridMultilevel"/>
    <w:tmpl w:val="6F662E38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FD6"/>
    <w:rsid w:val="00054F98"/>
    <w:rsid w:val="000721DB"/>
    <w:rsid w:val="000F723B"/>
    <w:rsid w:val="001307BD"/>
    <w:rsid w:val="00131AA2"/>
    <w:rsid w:val="00133395"/>
    <w:rsid w:val="00134F77"/>
    <w:rsid w:val="00137121"/>
    <w:rsid w:val="00172B9B"/>
    <w:rsid w:val="001B59F0"/>
    <w:rsid w:val="001E529C"/>
    <w:rsid w:val="002016C5"/>
    <w:rsid w:val="00207F6F"/>
    <w:rsid w:val="002130B6"/>
    <w:rsid w:val="00250E58"/>
    <w:rsid w:val="00276E48"/>
    <w:rsid w:val="0028579D"/>
    <w:rsid w:val="00295835"/>
    <w:rsid w:val="002C5F29"/>
    <w:rsid w:val="002C7689"/>
    <w:rsid w:val="002D6D91"/>
    <w:rsid w:val="00313D21"/>
    <w:rsid w:val="0032425C"/>
    <w:rsid w:val="0034333F"/>
    <w:rsid w:val="00350133"/>
    <w:rsid w:val="003533D1"/>
    <w:rsid w:val="00363356"/>
    <w:rsid w:val="00370101"/>
    <w:rsid w:val="00373FA9"/>
    <w:rsid w:val="00392FA4"/>
    <w:rsid w:val="003B203E"/>
    <w:rsid w:val="003C16C2"/>
    <w:rsid w:val="003D3988"/>
    <w:rsid w:val="003D4718"/>
    <w:rsid w:val="003E181F"/>
    <w:rsid w:val="0042725D"/>
    <w:rsid w:val="00430E50"/>
    <w:rsid w:val="00473904"/>
    <w:rsid w:val="0048681D"/>
    <w:rsid w:val="00492BE5"/>
    <w:rsid w:val="00497BA1"/>
    <w:rsid w:val="004D7060"/>
    <w:rsid w:val="004D711D"/>
    <w:rsid w:val="004E455A"/>
    <w:rsid w:val="004F2357"/>
    <w:rsid w:val="00522FD6"/>
    <w:rsid w:val="00533B6C"/>
    <w:rsid w:val="005510AA"/>
    <w:rsid w:val="005B5552"/>
    <w:rsid w:val="005C550E"/>
    <w:rsid w:val="00616ADF"/>
    <w:rsid w:val="00645558"/>
    <w:rsid w:val="00646F36"/>
    <w:rsid w:val="006571FE"/>
    <w:rsid w:val="00661696"/>
    <w:rsid w:val="00685C6C"/>
    <w:rsid w:val="006C35B8"/>
    <w:rsid w:val="006D7E9A"/>
    <w:rsid w:val="006E0217"/>
    <w:rsid w:val="0071167B"/>
    <w:rsid w:val="007363C4"/>
    <w:rsid w:val="00742763"/>
    <w:rsid w:val="00743894"/>
    <w:rsid w:val="00781F3C"/>
    <w:rsid w:val="007A40F5"/>
    <w:rsid w:val="007D10F2"/>
    <w:rsid w:val="007D58D4"/>
    <w:rsid w:val="007D75EC"/>
    <w:rsid w:val="00825BF8"/>
    <w:rsid w:val="00856592"/>
    <w:rsid w:val="008C09BD"/>
    <w:rsid w:val="008C0FAB"/>
    <w:rsid w:val="008C7E30"/>
    <w:rsid w:val="008D3A3C"/>
    <w:rsid w:val="00915EEF"/>
    <w:rsid w:val="0091646A"/>
    <w:rsid w:val="0092593D"/>
    <w:rsid w:val="009347AF"/>
    <w:rsid w:val="00981DB4"/>
    <w:rsid w:val="009B08BC"/>
    <w:rsid w:val="009B378A"/>
    <w:rsid w:val="009B7385"/>
    <w:rsid w:val="009C015D"/>
    <w:rsid w:val="009C5116"/>
    <w:rsid w:val="009F695F"/>
    <w:rsid w:val="00A30C40"/>
    <w:rsid w:val="00A3144C"/>
    <w:rsid w:val="00A61981"/>
    <w:rsid w:val="00A9090F"/>
    <w:rsid w:val="00A95260"/>
    <w:rsid w:val="00AB76E6"/>
    <w:rsid w:val="00AC392C"/>
    <w:rsid w:val="00AC6D11"/>
    <w:rsid w:val="00AC6DDA"/>
    <w:rsid w:val="00B132CD"/>
    <w:rsid w:val="00B20843"/>
    <w:rsid w:val="00B27188"/>
    <w:rsid w:val="00B34534"/>
    <w:rsid w:val="00B84E94"/>
    <w:rsid w:val="00BB414A"/>
    <w:rsid w:val="00BD73B6"/>
    <w:rsid w:val="00BE0E86"/>
    <w:rsid w:val="00C12083"/>
    <w:rsid w:val="00C55704"/>
    <w:rsid w:val="00C72282"/>
    <w:rsid w:val="00C9085B"/>
    <w:rsid w:val="00D02860"/>
    <w:rsid w:val="00D50487"/>
    <w:rsid w:val="00D53EC6"/>
    <w:rsid w:val="00D60E37"/>
    <w:rsid w:val="00D63FFD"/>
    <w:rsid w:val="00D84264"/>
    <w:rsid w:val="00D876ED"/>
    <w:rsid w:val="00D91A72"/>
    <w:rsid w:val="00DA290B"/>
    <w:rsid w:val="00DC608A"/>
    <w:rsid w:val="00DE6D24"/>
    <w:rsid w:val="00E00475"/>
    <w:rsid w:val="00E12BC6"/>
    <w:rsid w:val="00E300EF"/>
    <w:rsid w:val="00E30436"/>
    <w:rsid w:val="00E41E31"/>
    <w:rsid w:val="00E513C0"/>
    <w:rsid w:val="00E603E8"/>
    <w:rsid w:val="00E64045"/>
    <w:rsid w:val="00EC6F56"/>
    <w:rsid w:val="00EC7DA5"/>
    <w:rsid w:val="00ED3DB8"/>
    <w:rsid w:val="00EE2B86"/>
    <w:rsid w:val="00EF3B2C"/>
    <w:rsid w:val="00EF7EF8"/>
    <w:rsid w:val="00F31CC3"/>
    <w:rsid w:val="00F608E9"/>
    <w:rsid w:val="00FA3326"/>
    <w:rsid w:val="00FC363D"/>
    <w:rsid w:val="00FD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5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59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433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33F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1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MkCDxzBW5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CVThiZaWJ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TTVtb2OIn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slideplayer.cz/slide/180495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76A-D768-4628-B3D2-2BD122EE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49</cp:revision>
  <dcterms:created xsi:type="dcterms:W3CDTF">2015-11-24T11:50:00Z</dcterms:created>
  <dcterms:modified xsi:type="dcterms:W3CDTF">2021-03-14T19:12:00Z</dcterms:modified>
</cp:coreProperties>
</file>