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30" w:rsidRDefault="008146FF" w:rsidP="00DF7430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7620</wp:posOffset>
            </wp:positionV>
            <wp:extent cx="2679065" cy="3790950"/>
            <wp:effectExtent l="0" t="0" r="6985" b="0"/>
            <wp:wrapTight wrapText="bothSides">
              <wp:wrapPolygon edited="0">
                <wp:start x="0" y="0"/>
                <wp:lineTo x="0" y="21491"/>
                <wp:lineTo x="21503" y="21491"/>
                <wp:lineTo x="2150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430">
        <w:t>Tematický blok č. 9</w:t>
      </w:r>
      <w:r w:rsidR="003B6517">
        <w:t xml:space="preserve"> </w:t>
      </w:r>
      <w:r w:rsidR="00DF7430">
        <w:rPr>
          <w:b/>
        </w:rPr>
        <w:t>POZNÁVÁME SVÉ MĚSTO</w:t>
      </w:r>
    </w:p>
    <w:p w:rsidR="00DF7430" w:rsidRDefault="003B4630" w:rsidP="00DF7430">
      <w:pPr>
        <w:rPr>
          <w:b/>
        </w:rPr>
      </w:pPr>
      <w:r>
        <w:rPr>
          <w:b/>
        </w:rPr>
        <w:t>Třída – Motýli</w:t>
      </w:r>
      <w:r>
        <w:rPr>
          <w:b/>
        </w:rPr>
        <w:br/>
      </w:r>
      <w:r w:rsidR="00DF7430">
        <w:rPr>
          <w:b/>
        </w:rPr>
        <w:t>Doprava – dopravní prostředky</w:t>
      </w:r>
      <w:r>
        <w:rPr>
          <w:b/>
        </w:rPr>
        <w:t xml:space="preserve"> – 1. týden</w:t>
      </w:r>
    </w:p>
    <w:p w:rsidR="00DF7430" w:rsidRDefault="003B6517" w:rsidP="00DF7430">
      <w:pPr>
        <w:jc w:val="both"/>
      </w:pPr>
      <w:r>
        <w:rPr>
          <w:u w:val="single"/>
        </w:rPr>
        <w:t xml:space="preserve">Hlavní </w:t>
      </w:r>
      <w:r w:rsidR="00DF7430" w:rsidRPr="00D51283">
        <w:rPr>
          <w:u w:val="single"/>
        </w:rPr>
        <w:t>cíl</w:t>
      </w:r>
      <w:r w:rsidR="00DF7430">
        <w:t>: Cílem tohoto bloku je seznámení s různými dopravními prostředky ve městě a mezi městy a základy bezpečnosti provozu. Seznámení s nejznámějšími historickými památkami v Praze a pověstmi o nich.</w:t>
      </w:r>
    </w:p>
    <w:p w:rsidR="00DF7430" w:rsidRDefault="00DF7430" w:rsidP="00A7165F"/>
    <w:p w:rsidR="003B6517" w:rsidRDefault="003B6517" w:rsidP="003B6517">
      <w:pPr>
        <w:spacing w:line="360" w:lineRule="auto"/>
        <w:rPr>
          <w:b/>
        </w:rPr>
      </w:pPr>
      <w:r w:rsidRPr="00FD5D55">
        <w:rPr>
          <w:b/>
        </w:rPr>
        <w:t>Na konci tohoto období děti obvykle zvládnou:</w:t>
      </w:r>
    </w:p>
    <w:p w:rsidR="003B6517" w:rsidRDefault="003B6517" w:rsidP="003B6517">
      <w:pPr>
        <w:numPr>
          <w:ilvl w:val="0"/>
          <w:numId w:val="20"/>
        </w:numPr>
        <w:spacing w:line="360" w:lineRule="auto"/>
        <w:contextualSpacing/>
      </w:pPr>
      <w:r>
        <w:t xml:space="preserve">Zvládají stříhání  - dle individuálních možností. </w:t>
      </w:r>
    </w:p>
    <w:p w:rsidR="003B6517" w:rsidRPr="00B105AE" w:rsidRDefault="003B6517" w:rsidP="003B6517">
      <w:pPr>
        <w:numPr>
          <w:ilvl w:val="0"/>
          <w:numId w:val="20"/>
        </w:numPr>
        <w:spacing w:line="360" w:lineRule="auto"/>
        <w:contextualSpacing/>
      </w:pPr>
      <w:r>
        <w:t>Poznají základní dopravní značky</w:t>
      </w:r>
      <w:r w:rsidR="00525208">
        <w:t xml:space="preserve"> a ví</w:t>
      </w:r>
      <w:r w:rsidR="00534552">
        <w:t>, co znamenají</w:t>
      </w:r>
      <w:r>
        <w:t xml:space="preserve">. </w:t>
      </w:r>
    </w:p>
    <w:p w:rsidR="003B6517" w:rsidRDefault="003B6517" w:rsidP="003B6517">
      <w:pPr>
        <w:numPr>
          <w:ilvl w:val="0"/>
          <w:numId w:val="20"/>
        </w:numPr>
        <w:spacing w:line="360" w:lineRule="auto"/>
        <w:contextualSpacing/>
      </w:pPr>
      <w:r>
        <w:t xml:space="preserve">Poznají základní tvary. </w:t>
      </w:r>
    </w:p>
    <w:p w:rsidR="003B6517" w:rsidRDefault="003B6517" w:rsidP="003B6517">
      <w:pPr>
        <w:numPr>
          <w:ilvl w:val="0"/>
          <w:numId w:val="20"/>
        </w:numPr>
        <w:spacing w:line="360" w:lineRule="auto"/>
        <w:contextualSpacing/>
      </w:pPr>
      <w:r>
        <w:t>Respektují základní pravidla bezpečného chování ve městě, na ulici.</w:t>
      </w:r>
    </w:p>
    <w:p w:rsidR="003B6517" w:rsidRDefault="003B6517" w:rsidP="003B6517">
      <w:pPr>
        <w:numPr>
          <w:ilvl w:val="0"/>
          <w:numId w:val="20"/>
        </w:numPr>
        <w:spacing w:line="360" w:lineRule="auto"/>
        <w:contextualSpacing/>
      </w:pPr>
      <w:r>
        <w:t xml:space="preserve">Znají a dodržují základy zásad slušného chování v dopravních prostředcích. </w:t>
      </w:r>
    </w:p>
    <w:p w:rsidR="003B6517" w:rsidRDefault="003B6517" w:rsidP="003B6517">
      <w:pPr>
        <w:numPr>
          <w:ilvl w:val="0"/>
          <w:numId w:val="20"/>
        </w:numPr>
        <w:spacing w:line="360" w:lineRule="auto"/>
        <w:contextualSpacing/>
      </w:pPr>
      <w:r>
        <w:t xml:space="preserve">Poznají a pojmenují různé dopravní prostředky a znají jejich specifika. </w:t>
      </w:r>
    </w:p>
    <w:p w:rsidR="003B6517" w:rsidRDefault="003B6517" w:rsidP="003B6517">
      <w:pPr>
        <w:numPr>
          <w:ilvl w:val="0"/>
          <w:numId w:val="20"/>
        </w:numPr>
        <w:spacing w:line="360" w:lineRule="auto"/>
        <w:contextualSpacing/>
      </w:pPr>
      <w:r>
        <w:t xml:space="preserve">Znají základy bezpečného pohybu ve městě. </w:t>
      </w:r>
    </w:p>
    <w:p w:rsidR="00A35792" w:rsidRDefault="00A35792" w:rsidP="00A35792">
      <w:pPr>
        <w:pStyle w:val="Odstavecseseznamem"/>
      </w:pPr>
    </w:p>
    <w:p w:rsidR="002626CE" w:rsidRDefault="002626CE" w:rsidP="002626CE">
      <w:pPr>
        <w:ind w:left="360"/>
      </w:pPr>
      <w:r>
        <w:t xml:space="preserve">Milí rodiče, </w:t>
      </w:r>
    </w:p>
    <w:p w:rsidR="002626CE" w:rsidRDefault="002626CE" w:rsidP="002626CE">
      <w:pPr>
        <w:pStyle w:val="Odstavecseseznamem"/>
      </w:pPr>
      <w:r>
        <w:t xml:space="preserve">tento materiál Vám poslouží v přípravě předškoláků na školní docházku či k distanční výuce pro předškoláky z důvodu uzavření naší mateřské školy z vládního nařízení. Distanční výuka se stala součástí školského zákona, a to i v mateřských školách. Děti s povinnou předškolní docházkou jsou povinny tuto výuku plnit. Je to způsob výuky, který probíhá na dálku v době, kdy jiné formy výuky jsou znemožněny nebo omezeny pro různé krizové situace. V našem případě z vládního nařízení uzavření MŠ z důvodu Covid 19. </w:t>
      </w:r>
    </w:p>
    <w:p w:rsidR="002626CE" w:rsidRDefault="002626CE" w:rsidP="002626CE">
      <w:pPr>
        <w:pStyle w:val="Odstavecseseznamem"/>
      </w:pPr>
      <w:r>
        <w:t xml:space="preserve">Naleznete zde úkoly pro předškoláky a dále i několik tipů, jak u předškolních dětí rozvíjet jednotlivé oblasti: řeč, sluch, motoriku atd. Vše je voleno s ohledem na oblasti rozvoje dětí dle RVP pro předškolní vzdělávání. Z pracovních listů zvolte alespoň 3 a z nabídky aktivit si vyberte opět minimálně dvě. </w:t>
      </w:r>
    </w:p>
    <w:p w:rsidR="00A35792" w:rsidRDefault="00A35792" w:rsidP="00A35792">
      <w:pPr>
        <w:ind w:left="360"/>
      </w:pPr>
    </w:p>
    <w:p w:rsidR="00A35792" w:rsidRDefault="00A35792" w:rsidP="00A35792">
      <w:pPr>
        <w:rPr>
          <w:b/>
          <w:bCs/>
          <w:color w:val="FF0000"/>
        </w:rPr>
      </w:pPr>
    </w:p>
    <w:p w:rsidR="003B6517" w:rsidRDefault="003B6517" w:rsidP="00A35792">
      <w:pPr>
        <w:rPr>
          <w:b/>
          <w:bCs/>
          <w:color w:val="FF0000"/>
        </w:rPr>
      </w:pPr>
    </w:p>
    <w:p w:rsidR="00A35792" w:rsidRDefault="00A35792" w:rsidP="00A35792">
      <w:pPr>
        <w:rPr>
          <w:b/>
          <w:bCs/>
          <w:color w:val="FF0000"/>
        </w:rPr>
      </w:pPr>
    </w:p>
    <w:p w:rsidR="00A35792" w:rsidRDefault="00987DE1" w:rsidP="00A35792">
      <w:pPr>
        <w:rPr>
          <w:b/>
          <w:bCs/>
          <w:color w:val="FF000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90170</wp:posOffset>
            </wp:positionV>
            <wp:extent cx="1479550" cy="1057275"/>
            <wp:effectExtent l="0" t="0" r="6350" b="9525"/>
            <wp:wrapNone/>
            <wp:docPr id="1" name="Obrázek 1" descr="auto kreslené postavičky s palcem nahoru - FotoTapet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 kreslené postavičky s palcem nahoru - FotoTapeta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5792" w:rsidRPr="0085072A">
        <w:rPr>
          <w:b/>
          <w:bCs/>
          <w:color w:val="FF0000"/>
        </w:rPr>
        <w:t>Básnička pro tento týden:</w:t>
      </w:r>
    </w:p>
    <w:p w:rsidR="00987DE1" w:rsidRDefault="00987DE1" w:rsidP="00A35792">
      <w:pPr>
        <w:rPr>
          <w:noProof/>
        </w:rPr>
      </w:pPr>
      <w:r>
        <w:rPr>
          <w:noProof/>
        </w:rPr>
        <w:t>Auto jede tú, tú, tú,</w:t>
      </w:r>
      <w:r>
        <w:rPr>
          <w:noProof/>
        </w:rPr>
        <w:br/>
        <w:t xml:space="preserve">dávej pozor na cestu. </w:t>
      </w:r>
      <w:r>
        <w:rPr>
          <w:noProof/>
        </w:rPr>
        <w:br/>
        <w:t>Do kopečka, z kopečka,</w:t>
      </w:r>
      <w:r>
        <w:rPr>
          <w:noProof/>
        </w:rPr>
        <w:br/>
        <w:t xml:space="preserve">točí se mu kolečka. </w:t>
      </w:r>
    </w:p>
    <w:p w:rsidR="00A35792" w:rsidRPr="0085072A" w:rsidRDefault="00A35792" w:rsidP="00A35792">
      <w:pPr>
        <w:rPr>
          <w:b/>
          <w:bCs/>
          <w:color w:val="FF0000"/>
        </w:rPr>
      </w:pPr>
      <w:r w:rsidRPr="0085072A">
        <w:rPr>
          <w:b/>
          <w:bCs/>
          <w:color w:val="FF0000"/>
        </w:rPr>
        <w:t>Tipy na činnosti s rodiči:</w:t>
      </w:r>
    </w:p>
    <w:p w:rsidR="00A35792" w:rsidRDefault="00A35792" w:rsidP="00A35792">
      <w:pPr>
        <w:rPr>
          <w:b/>
          <w:bCs/>
        </w:rPr>
      </w:pPr>
      <w:r>
        <w:rPr>
          <w:b/>
          <w:bCs/>
        </w:rPr>
        <w:t xml:space="preserve">Rozumové činnosti: </w:t>
      </w:r>
    </w:p>
    <w:p w:rsidR="00987DE1" w:rsidRDefault="0038025D" w:rsidP="00A35792">
      <w:r w:rsidRPr="00714B87">
        <w:rPr>
          <w:u w:val="single"/>
        </w:rPr>
        <w:t>Povyprávěj si</w:t>
      </w:r>
      <w:r w:rsidR="005448EB">
        <w:rPr>
          <w:u w:val="single"/>
        </w:rPr>
        <w:t xml:space="preserve"> </w:t>
      </w:r>
      <w:r w:rsidR="00987DE1">
        <w:t>s rodiči na téma doprava.</w:t>
      </w:r>
      <w:r w:rsidR="00AE5EF2">
        <w:t xml:space="preserve"> C</w:t>
      </w:r>
      <w:r w:rsidR="008146FF">
        <w:t>o</w:t>
      </w:r>
      <w:r w:rsidR="00AE5EF2">
        <w:t xml:space="preserve"> to slovo znamená?</w:t>
      </w:r>
      <w:r w:rsidR="00987DE1">
        <w:t xml:space="preserve"> Znáš nějaké dopravní prostředky</w:t>
      </w:r>
      <w:r w:rsidR="00AE5EF2">
        <w:t>?</w:t>
      </w:r>
      <w:r w:rsidR="00987DE1">
        <w:t xml:space="preserve"> Čím jezdíš do školky, </w:t>
      </w:r>
      <w:r w:rsidR="008146FF">
        <w:t xml:space="preserve">na výlet, </w:t>
      </w:r>
      <w:r w:rsidR="00987DE1">
        <w:t>k babičce, tetě? Jel/a jsi někdy na kole, koloběžce, odrážedle, vlakem, autobusem, tramvají, metrem</w:t>
      </w:r>
      <w:r w:rsidR="00C9625C">
        <w:t>, vlakem</w:t>
      </w:r>
      <w:r w:rsidR="00987DE1">
        <w:t xml:space="preserve">? Vzpomeň si, jaké dopravní prostředky odpočívají v naší „garáži“ – domečku na školní zahradě. Které dopravní prostředky plují po vodě, létají ve vzduchu, jezdí po kolejích nebo po silnici? Kdo je účastník bezpečnostního provozu, </w:t>
      </w:r>
      <w:r w:rsidR="00CF2048">
        <w:t>co znamená bezpečnost na silnici? Slyšel/a si někdy slovo semafor?</w:t>
      </w:r>
      <w:r w:rsidR="00C9625C">
        <w:t xml:space="preserve"> Při povídání ti mohou napomoci obrázky, knížky, encyklopedie nebo hračky.</w:t>
      </w:r>
    </w:p>
    <w:p w:rsidR="00FB03DA" w:rsidRDefault="00FB03DA" w:rsidP="00A35792">
      <w:r w:rsidRPr="00FB03DA">
        <w:rPr>
          <w:u w:val="single"/>
        </w:rPr>
        <w:t>Poslechni si video</w:t>
      </w:r>
      <w:r>
        <w:t xml:space="preserve"> s dopravními prostředky. Zapamatuj si jednu z básniček a ve školce mi ji povíš. </w:t>
      </w:r>
      <w:hyperlink r:id="rId9" w:history="1">
        <w:r w:rsidRPr="00274D79">
          <w:rPr>
            <w:rStyle w:val="Hypertextovodkaz"/>
          </w:rPr>
          <w:t>https://www.youtube.com/watch?v=Drbv9hvWtNk</w:t>
        </w:r>
      </w:hyperlink>
    </w:p>
    <w:p w:rsidR="00CF2048" w:rsidRDefault="00CF2048" w:rsidP="00A35792">
      <w:r w:rsidRPr="00AE5EF2">
        <w:rPr>
          <w:u w:val="single"/>
        </w:rPr>
        <w:t>Mapa:</w:t>
      </w:r>
      <w:r>
        <w:t xml:space="preserve"> Máš doma mapu?</w:t>
      </w:r>
      <w:r w:rsidR="00945314">
        <w:t xml:space="preserve"> </w:t>
      </w:r>
      <w:r w:rsidR="008146FF">
        <w:t>Najdeš</w:t>
      </w:r>
      <w:r>
        <w:t xml:space="preserve"> silnici, přechod, chodník, domy. Na internetové stránce mapy.cz ti může maminka najít přímo lokalitu, ve které bydlíš. Najdeš dům, ve kterém bydlíš</w:t>
      </w:r>
      <w:r w:rsidR="003B4630">
        <w:t>, obchod</w:t>
      </w:r>
      <w:r w:rsidR="008146FF">
        <w:t>,</w:t>
      </w:r>
      <w:r w:rsidR="003B4630">
        <w:t xml:space="preserve"> do kterého chodíš nakupovat nebo hřiště</w:t>
      </w:r>
      <w:r w:rsidR="008146FF">
        <w:t>,</w:t>
      </w:r>
      <w:r w:rsidR="003B4630">
        <w:t xml:space="preserve"> na kterém si hraješ?</w:t>
      </w:r>
      <w:r w:rsidR="005448EB">
        <w:t xml:space="preserve"> </w:t>
      </w:r>
      <w:r w:rsidR="00615813">
        <w:t>Je to tam vše malinké, stejné, ne jako omalovánky, viď?</w:t>
      </w:r>
    </w:p>
    <w:p w:rsidR="00987DE1" w:rsidRDefault="00AE5EF2" w:rsidP="00A35792">
      <w:r w:rsidRPr="00AE5EF2">
        <w:rPr>
          <w:u w:val="single"/>
        </w:rPr>
        <w:t>Pozorování:</w:t>
      </w:r>
      <w:r>
        <w:t xml:space="preserve"> Při procházce sleduj, kdy chodec stojí, řidič jede, auto troubí. Pozoruj vodu v řece, kampak běží? Nechoď jen pěšky, vyvětrej třeba i koloběžku. </w:t>
      </w:r>
    </w:p>
    <w:p w:rsidR="00B65C59" w:rsidRDefault="00B65C59" w:rsidP="00A35792">
      <w:r w:rsidRPr="00AA020F">
        <w:rPr>
          <w:u w:val="single"/>
        </w:rPr>
        <w:t>Smyslové hádanky:</w:t>
      </w:r>
      <w:r>
        <w:br/>
      </w:r>
      <w:r w:rsidR="00AE5EF2">
        <w:t xml:space="preserve">Příloha č. 1 – maminka ti bude předčítat hádanky a ty budeš hádat. Mohou ti napomoci obrázky. </w:t>
      </w:r>
      <w:r>
        <w:br/>
      </w:r>
    </w:p>
    <w:p w:rsidR="00A35792" w:rsidRDefault="00956017" w:rsidP="00A35792">
      <w:pPr>
        <w:rPr>
          <w:b/>
          <w:bCs/>
        </w:rPr>
      </w:pPr>
      <w:r>
        <w:rPr>
          <w:b/>
          <w:bCs/>
        </w:rPr>
        <w:t>Pohybové činnosti</w:t>
      </w:r>
      <w:r w:rsidR="00A35792" w:rsidRPr="0085072A">
        <w:rPr>
          <w:b/>
          <w:bCs/>
        </w:rPr>
        <w:t xml:space="preserve">: </w:t>
      </w:r>
    </w:p>
    <w:p w:rsidR="00C9625C" w:rsidRDefault="00C9625C" w:rsidP="00C9625C">
      <w:r>
        <w:t xml:space="preserve">Vzpomeneš si na dopravní prostředky, o kterých jsme si povídali? Zkus napodobit jejich pohyb. </w:t>
      </w:r>
      <w:r>
        <w:br/>
        <w:t>Auto jede tú, tú. Zatoč volantem a zopakuj si úvodní básničku</w:t>
      </w:r>
      <w:r w:rsidR="00FB03DA">
        <w:t xml:space="preserve"> o autu</w:t>
      </w:r>
      <w:r>
        <w:t xml:space="preserve">. </w:t>
      </w:r>
      <w:r>
        <w:br/>
        <w:t>Kolo. Lehni si na záda a šlapej do „pedálů“ - nožiček. Pohyb můžeš doprovázet básničkou</w:t>
      </w:r>
      <w:r w:rsidR="008146FF">
        <w:t>, kterou si občas ve školce při rozcvičce protáhneme tělíčko</w:t>
      </w:r>
      <w:r>
        <w:t>:</w:t>
      </w:r>
      <w:r>
        <w:br/>
        <w:t xml:space="preserve">S klukama vždy po škole, </w:t>
      </w:r>
      <w:r>
        <w:br/>
        <w:t xml:space="preserve">dovádíme na kole. </w:t>
      </w:r>
      <w:r>
        <w:br/>
        <w:t xml:space="preserve">Do pedálů směle šlapem, uháníme vpřed, </w:t>
      </w:r>
      <w:r>
        <w:br/>
        <w:t xml:space="preserve">dnes objedem celou školku zítra celou Invalidovnu. </w:t>
      </w:r>
      <w:r>
        <w:br/>
        <w:t>Napodobíš ještě další</w:t>
      </w:r>
      <w:r w:rsidR="008146FF">
        <w:t xml:space="preserve"> dopravní prostředky</w:t>
      </w:r>
      <w:r>
        <w:t>?</w:t>
      </w:r>
    </w:p>
    <w:p w:rsidR="00C9625C" w:rsidRDefault="00C9625C" w:rsidP="00C9625C">
      <w:r>
        <w:t xml:space="preserve">Vezmi si do ruky volant, kolečko nebo jinou věc představující volant, připrav si překážky a zkus je proběhnout. </w:t>
      </w:r>
      <w:r w:rsidR="00FB03DA">
        <w:t>Pokud bude hezké počasí, můžeš aktivitu vykonat venku. Nasednout na kolo, koloběžku, odrážedlo</w:t>
      </w:r>
      <w:r w:rsidR="00615813">
        <w:t>. Projedeš překážky co nejrychleji?</w:t>
      </w:r>
    </w:p>
    <w:p w:rsidR="008146FF" w:rsidRPr="00C9625C" w:rsidRDefault="008146FF" w:rsidP="00C9625C"/>
    <w:p w:rsidR="003B6517" w:rsidRDefault="003B6517" w:rsidP="00A35792">
      <w:pPr>
        <w:rPr>
          <w:b/>
          <w:bCs/>
        </w:rPr>
      </w:pPr>
    </w:p>
    <w:p w:rsidR="00CF2048" w:rsidRPr="003B4630" w:rsidRDefault="00CF2048" w:rsidP="00A35792">
      <w:pPr>
        <w:rPr>
          <w:b/>
          <w:bCs/>
        </w:rPr>
      </w:pPr>
      <w:r w:rsidRPr="003B4630">
        <w:rPr>
          <w:b/>
          <w:bCs/>
        </w:rPr>
        <w:lastRenderedPageBreak/>
        <w:t>Jemná motorika:</w:t>
      </w:r>
    </w:p>
    <w:p w:rsidR="00CF2048" w:rsidRDefault="003B4630" w:rsidP="00A35792">
      <w:r>
        <w:t>Slož</w:t>
      </w:r>
      <w:r w:rsidR="00CF2048">
        <w:t xml:space="preserve"> si s pomocí maminky lodičku</w:t>
      </w:r>
      <w:r>
        <w:t xml:space="preserve"> nebo parník</w:t>
      </w:r>
      <w:r w:rsidR="00CF2048">
        <w:t xml:space="preserve"> z papíru a pastelkami ji vymaluj. </w:t>
      </w:r>
      <w:r>
        <w:t>Pověz, po čem lodička jezdí.</w:t>
      </w:r>
      <w:hyperlink r:id="rId10" w:history="1">
        <w:r w:rsidR="00CF2048" w:rsidRPr="00274D79">
          <w:rPr>
            <w:rStyle w:val="Hypertextovodkaz"/>
          </w:rPr>
          <w:t>https://www.prosikulky.cz/navod-papirovou-lodicku</w:t>
        </w:r>
      </w:hyperlink>
    </w:p>
    <w:p w:rsidR="003B4630" w:rsidRDefault="003B4630" w:rsidP="00A35792">
      <w:r>
        <w:t xml:space="preserve">V návaznosti na výrobek si můžete připravit „mořský“ </w:t>
      </w:r>
      <w:r w:rsidRPr="00615813">
        <w:rPr>
          <w:b/>
          <w:bCs/>
        </w:rPr>
        <w:t>pokus</w:t>
      </w:r>
      <w:r>
        <w:t xml:space="preserve">. Připravte si dvě mističky s čistou vodou. Do jedné přisypte sůl a nechte rozpustit. Popiš mamince obě mističky a vodu v nich. Můžete si vzít brčko a vodu ochutnat, teď už rozdíl určitě poznáš, viď. Ukažte si, jak vypadá klidné a rozbouřené moře – bublání brčka. Vodu nalijte </w:t>
      </w:r>
      <w:r w:rsidR="00615813">
        <w:t>d</w:t>
      </w:r>
      <w:r>
        <w:t>o větší nádoby (lavoru, vaničky) a zkuste foukat brčkem do lodičky, kterou jste si připravili. Pozor</w:t>
      </w:r>
      <w:r w:rsidR="00C9625C">
        <w:t>,</w:t>
      </w:r>
      <w:r>
        <w:t xml:space="preserve"> aby se nepřevrhla a dostala se na druhý „břeh“. Co se stalo s papírem? Popiš.</w:t>
      </w:r>
    </w:p>
    <w:p w:rsidR="00FB03DA" w:rsidRPr="00615813" w:rsidRDefault="00FB03DA" w:rsidP="00A35792">
      <w:pPr>
        <w:rPr>
          <w:b/>
          <w:bCs/>
        </w:rPr>
      </w:pPr>
      <w:r w:rsidRPr="00615813">
        <w:rPr>
          <w:b/>
          <w:bCs/>
        </w:rPr>
        <w:t>Konstrukční činnosti:</w:t>
      </w:r>
    </w:p>
    <w:p w:rsidR="00FB03DA" w:rsidRDefault="00FB03DA" w:rsidP="00A35792">
      <w:r>
        <w:t xml:space="preserve">Máš doma Lego, Duplo či jiné kostky? Postav garáž pro tvé autíčko. Můžeš postavit i velké parkoviště, kam se ti jich vejde více. </w:t>
      </w:r>
    </w:p>
    <w:p w:rsidR="00AE5EF2" w:rsidRDefault="00AE5EF2" w:rsidP="00A35792">
      <w:pPr>
        <w:rPr>
          <w:b/>
          <w:bCs/>
        </w:rPr>
      </w:pPr>
      <w:r w:rsidRPr="00AE5EF2">
        <w:rPr>
          <w:b/>
          <w:bCs/>
        </w:rPr>
        <w:t>Předmatematické představy:</w:t>
      </w:r>
    </w:p>
    <w:p w:rsidR="00AE5EF2" w:rsidRPr="00AE5EF2" w:rsidRDefault="00AE5EF2" w:rsidP="00A35792">
      <w:pPr>
        <w:rPr>
          <w:b/>
          <w:bCs/>
        </w:rPr>
      </w:pPr>
      <w:r>
        <w:t xml:space="preserve">Při cestě do školky si můžeš u metra vzít mapu metra. Spočítat, kolik </w:t>
      </w:r>
      <w:r w:rsidR="00CB2C44">
        <w:t xml:space="preserve">má </w:t>
      </w:r>
      <w:r>
        <w:t xml:space="preserve">stanic, na jaké trase </w:t>
      </w:r>
      <w:r w:rsidR="00CB2C44">
        <w:t>je Invalidovna, jaké písmena a barvičky tam jsou</w:t>
      </w:r>
      <w:r>
        <w:t>.</w:t>
      </w:r>
    </w:p>
    <w:p w:rsidR="00B46F9D" w:rsidRDefault="0044452E" w:rsidP="00636064">
      <w:pPr>
        <w:spacing w:after="200" w:line="276" w:lineRule="auto"/>
        <w:rPr>
          <w:b/>
          <w:bCs/>
        </w:rPr>
      </w:pPr>
      <w:r w:rsidRPr="0044452E">
        <w:rPr>
          <w:b/>
          <w:bCs/>
        </w:rPr>
        <w:t>Hudební činnosti</w:t>
      </w:r>
      <w:r w:rsidR="00B46F9D">
        <w:rPr>
          <w:b/>
          <w:bCs/>
        </w:rPr>
        <w:t>:</w:t>
      </w:r>
    </w:p>
    <w:p w:rsidR="00CB2C44" w:rsidRDefault="00CB2C44" w:rsidP="00636064">
      <w:pPr>
        <w:spacing w:after="200" w:line="276" w:lineRule="auto"/>
      </w:pPr>
      <w:r w:rsidRPr="00CB2C44">
        <w:t>Poznáš zvuky dopravních prostředků?</w:t>
      </w:r>
      <w:r>
        <w:t xml:space="preserve"> Nastraž pořádně ouška. Nápomocné ti mohou být obrázky. Zkus to ale hlavně po sluchu. </w:t>
      </w:r>
      <w:hyperlink r:id="rId11" w:history="1">
        <w:r w:rsidRPr="00274D79">
          <w:rPr>
            <w:rStyle w:val="Hypertextovodkaz"/>
          </w:rPr>
          <w:t>https://www.youtube.com/watch?v=6VyN2aVKNvc</w:t>
        </w:r>
      </w:hyperlink>
    </w:p>
    <w:p w:rsidR="00615813" w:rsidRDefault="00CB2C44" w:rsidP="00636064">
      <w:pPr>
        <w:spacing w:after="200" w:line="276" w:lineRule="auto"/>
      </w:pPr>
      <w:r>
        <w:t xml:space="preserve">Zazpívej si písničku Jede, jede mašinka. Můžeš spojit i s pohybem a představovat mašinku. Cestou přizvat do vagónu maminku, tatínka, sestřičku, brášku, babičku nebo někoho dalšího. </w:t>
      </w:r>
      <w:r w:rsidR="00E372E1">
        <w:t xml:space="preserve">Při zastavení správně artikuluj zvuk „hůů“. </w:t>
      </w:r>
      <w:r>
        <w:t>Uvidíš</w:t>
      </w:r>
      <w:r w:rsidR="00615813">
        <w:t>,</w:t>
      </w:r>
      <w:r>
        <w:t xml:space="preserve"> jak tím doma všechny rozveselíš. </w:t>
      </w:r>
      <w:hyperlink r:id="rId12" w:history="1">
        <w:r w:rsidR="00615813" w:rsidRPr="00274D79">
          <w:rPr>
            <w:rStyle w:val="Hypertextovodkaz"/>
          </w:rPr>
          <w:t>https://www.youtube.com/watch?v=G8htac0tXpI</w:t>
        </w:r>
      </w:hyperlink>
    </w:p>
    <w:p w:rsidR="004B2A5E" w:rsidRDefault="00A35792" w:rsidP="00A35792">
      <w:r w:rsidRPr="008A23C2">
        <w:rPr>
          <w:b/>
          <w:bCs/>
          <w:color w:val="FF0000"/>
        </w:rPr>
        <w:t>Pracovní listy:</w:t>
      </w:r>
      <w:r w:rsidRPr="00400934">
        <w:t>(viz. přílohy)</w:t>
      </w:r>
    </w:p>
    <w:p w:rsidR="00A21B34" w:rsidRDefault="00A21B34" w:rsidP="00A35792">
      <w:pPr>
        <w:rPr>
          <w:b/>
          <w:bCs/>
        </w:rPr>
      </w:pPr>
      <w:r w:rsidRPr="00A21B34">
        <w:rPr>
          <w:b/>
          <w:bCs/>
        </w:rPr>
        <w:t>Logopedie:</w:t>
      </w:r>
    </w:p>
    <w:p w:rsidR="00C30E47" w:rsidRPr="00C30E47" w:rsidRDefault="00C30E47" w:rsidP="00A35792">
      <w:r w:rsidRPr="00C30E47">
        <w:t xml:space="preserve">Příloha č. 3 – Prohlédni si obrázky. Jaké dopravní prostředky na nich vidíš. Pomocí piktogramů „řídí, pluje, letí“ tvoř věty. </w:t>
      </w:r>
      <w:r>
        <w:t>Věty rozveď</w:t>
      </w:r>
      <w:r w:rsidRPr="00C30E47">
        <w:t>.</w:t>
      </w:r>
      <w:r>
        <w:br/>
        <w:t>Sluchová diferenciace: v</w:t>
      </w:r>
      <w:r w:rsidRPr="00C30E47">
        <w:t>y</w:t>
      </w:r>
      <w:r>
        <w:t>tleskej</w:t>
      </w:r>
      <w:r w:rsidRPr="00C30E47">
        <w:t xml:space="preserve"> slabiky slov</w:t>
      </w:r>
      <w:r>
        <w:t xml:space="preserve"> obrázků z přílohy</w:t>
      </w:r>
      <w:r w:rsidRPr="00C30E47">
        <w:t xml:space="preserve">. Urči, kolikrát jsi tleskl/a. </w:t>
      </w:r>
    </w:p>
    <w:p w:rsidR="00541EF8" w:rsidRDefault="00541EF8" w:rsidP="00A35792">
      <w:pPr>
        <w:rPr>
          <w:b/>
          <w:bCs/>
        </w:rPr>
      </w:pPr>
      <w:r w:rsidRPr="00541EF8">
        <w:rPr>
          <w:b/>
          <w:bCs/>
        </w:rPr>
        <w:t>Matematické představy:</w:t>
      </w:r>
    </w:p>
    <w:p w:rsidR="00C30E47" w:rsidRDefault="00C30E47" w:rsidP="00A35792">
      <w:r>
        <w:t xml:space="preserve">Příloha č. 2 – </w:t>
      </w:r>
      <w:r w:rsidR="00E62054">
        <w:t>v</w:t>
      </w:r>
      <w:r>
        <w:t xml:space="preserve">ystřihni si geometrické tvary a s pomocí rodičů pojmenuj. Najdeš takové tvary i doma? Např. </w:t>
      </w:r>
      <w:r w:rsidR="00E372E1">
        <w:t>obdélník</w:t>
      </w:r>
      <w:r>
        <w:t xml:space="preserve">. Vidíš tento geometrický tvar někde? Já ano, na </w:t>
      </w:r>
      <w:r w:rsidR="00E372E1">
        <w:t>obrazovce, na kterou se teď díváš</w:t>
      </w:r>
      <w:r>
        <w:t xml:space="preserve">. </w:t>
      </w:r>
      <w:r w:rsidR="00E372E1">
        <w:t xml:space="preserve">Ano je to počítač. Trošku zvětšený obdélník, než ten co sis vystřihl/a, že ano. </w:t>
      </w:r>
    </w:p>
    <w:p w:rsidR="008824A5" w:rsidRPr="00C30E47" w:rsidRDefault="008824A5" w:rsidP="00A35792">
      <w:r>
        <w:t xml:space="preserve">Příloha č. 5 – </w:t>
      </w:r>
      <w:r w:rsidR="00E62054">
        <w:t>p</w:t>
      </w:r>
      <w:r>
        <w:t xml:space="preserve">uzzle rozstříhej a slož k sobě 2 dílky. Vždy musíš spojit stejný počet prstů a stejný počet dopravních prostředků. Dopravní prostředky pojmenuj. </w:t>
      </w:r>
    </w:p>
    <w:p w:rsidR="00CF2048" w:rsidRDefault="002F308D" w:rsidP="00A35792">
      <w:pPr>
        <w:rPr>
          <w:b/>
          <w:bCs/>
        </w:rPr>
      </w:pPr>
      <w:r>
        <w:rPr>
          <w:b/>
          <w:bCs/>
        </w:rPr>
        <w:t>Výtvarné činnosti:</w:t>
      </w:r>
    </w:p>
    <w:p w:rsidR="00E62054" w:rsidRPr="008146FF" w:rsidRDefault="00E62054" w:rsidP="00A35792">
      <w:r w:rsidRPr="008146FF">
        <w:t>Pamatuješ si nějaký dopravní prostředek</w:t>
      </w:r>
      <w:r w:rsidR="008146FF" w:rsidRPr="008146FF">
        <w:t>,</w:t>
      </w:r>
      <w:r w:rsidRPr="008146FF">
        <w:t xml:space="preserve"> o kterém ses dnes něco dozvěděl/a? Zkus jej namalovat. </w:t>
      </w:r>
      <w:r w:rsidR="008146FF" w:rsidRPr="008146FF">
        <w:t>Maminka ti určitě poradí. Nejprve nakreslíme 4 kola.. atd.</w:t>
      </w:r>
    </w:p>
    <w:p w:rsidR="00A35792" w:rsidRDefault="00A35792" w:rsidP="00A35792">
      <w:pPr>
        <w:rPr>
          <w:b/>
          <w:bCs/>
        </w:rPr>
      </w:pPr>
      <w:r w:rsidRPr="00400934">
        <w:rPr>
          <w:b/>
          <w:bCs/>
        </w:rPr>
        <w:lastRenderedPageBreak/>
        <w:t>Grafomotorika:</w:t>
      </w:r>
    </w:p>
    <w:p w:rsidR="008824A5" w:rsidRPr="008824A5" w:rsidRDefault="008824A5" w:rsidP="00A35792">
      <w:r w:rsidRPr="008824A5">
        <w:t xml:space="preserve">Příloha č. 4 </w:t>
      </w:r>
      <w:r>
        <w:t xml:space="preserve">– který dopravní prostředek se ti líbí nejvíce? Dokresli mu cestu podle vzoru. Nezapomeň na správný úchop tužky. </w:t>
      </w:r>
    </w:p>
    <w:p w:rsidR="00A35792" w:rsidRDefault="00A35792" w:rsidP="00A35792">
      <w:pPr>
        <w:rPr>
          <w:b/>
          <w:bCs/>
        </w:rPr>
      </w:pPr>
      <w:r w:rsidRPr="00400934">
        <w:rPr>
          <w:b/>
          <w:bCs/>
        </w:rPr>
        <w:t>Rozumové schopnosti:</w:t>
      </w:r>
    </w:p>
    <w:p w:rsidR="008824A5" w:rsidRPr="00E62054" w:rsidRDefault="008824A5" w:rsidP="00A35792">
      <w:r w:rsidRPr="00E62054">
        <w:t>Příloha č. 6</w:t>
      </w:r>
      <w:r w:rsidR="00E62054">
        <w:t xml:space="preserve"> – Vystřihni si </w:t>
      </w:r>
      <w:r w:rsidR="00E372E1">
        <w:t>ručičku s palcem</w:t>
      </w:r>
      <w:r w:rsidR="00E62054">
        <w:t>. Rozhodni se, zda obrázky na řádku jsou pravda či nikoli. Např. obrázek vlak a silnice je lež, proto nalepíš palec dolů- špatně. Balon a nebe je pravda, proto nalepíš palec nahoru – správně. Pokud by to pro tebe bylo těžké, zkus jen popsat</w:t>
      </w:r>
      <w:r w:rsidR="00E372E1">
        <w:t>,</w:t>
      </w:r>
      <w:r w:rsidR="00E62054">
        <w:t xml:space="preserve"> zda je obrázkové spojení dobře nebo špatně a proč. </w:t>
      </w:r>
    </w:p>
    <w:p w:rsidR="00A35792" w:rsidRDefault="00A35792" w:rsidP="00A35792">
      <w:pPr>
        <w:rPr>
          <w:b/>
          <w:bCs/>
        </w:rPr>
      </w:pPr>
    </w:p>
    <w:p w:rsidR="009544A8" w:rsidRDefault="009544A8" w:rsidP="00A35792"/>
    <w:p w:rsidR="00A35792" w:rsidRDefault="00A35792" w:rsidP="00A35792">
      <w:pPr>
        <w:jc w:val="center"/>
      </w:pPr>
      <w:r>
        <w:t>Pusť se s maminkou do práce a pak tě čeká slíbená..</w:t>
      </w:r>
    </w:p>
    <w:p w:rsidR="00A35792" w:rsidRPr="00DA79EC" w:rsidRDefault="00A35792" w:rsidP="00A35792">
      <w:pPr>
        <w:jc w:val="center"/>
      </w:pPr>
      <w:r w:rsidRPr="00607CA9">
        <w:rPr>
          <w:noProof/>
          <w:lang w:eastAsia="cs-CZ"/>
        </w:rPr>
        <w:drawing>
          <wp:inline distT="0" distB="0" distL="0" distR="0">
            <wp:extent cx="1601252" cy="1282700"/>
            <wp:effectExtent l="0" t="0" r="0" b="0"/>
            <wp:docPr id="10" name="Obrázek 10" descr="pochvala | Základní škola a mateřská škola Dol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chvala | Základní škola a mateřská škola Dolní Cereke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39" cy="13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92" w:rsidRPr="009867B8" w:rsidRDefault="00A35792" w:rsidP="00A35792">
      <w:pPr>
        <w:ind w:left="360"/>
      </w:pPr>
    </w:p>
    <w:p w:rsidR="00A7165F" w:rsidRDefault="00A7165F" w:rsidP="00A7165F"/>
    <w:p w:rsidR="00A7165F" w:rsidRDefault="00A7165F" w:rsidP="00A7165F"/>
    <w:p w:rsidR="00A7165F" w:rsidRDefault="00A7165F"/>
    <w:sectPr w:rsidR="00A7165F" w:rsidSect="001D435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5A" w:rsidRDefault="000A795A" w:rsidP="004862AF">
      <w:pPr>
        <w:spacing w:after="0" w:line="240" w:lineRule="auto"/>
      </w:pPr>
      <w:r>
        <w:separator/>
      </w:r>
    </w:p>
  </w:endnote>
  <w:endnote w:type="continuationSeparator" w:id="1">
    <w:p w:rsidR="000A795A" w:rsidRDefault="000A795A" w:rsidP="0048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5A" w:rsidRDefault="000A795A" w:rsidP="004862AF">
      <w:pPr>
        <w:spacing w:after="0" w:line="240" w:lineRule="auto"/>
      </w:pPr>
      <w:r>
        <w:separator/>
      </w:r>
    </w:p>
  </w:footnote>
  <w:footnote w:type="continuationSeparator" w:id="1">
    <w:p w:rsidR="000A795A" w:rsidRDefault="000A795A" w:rsidP="0048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AF" w:rsidRDefault="004862AF" w:rsidP="004862AF">
    <w:pPr>
      <w:jc w:val="center"/>
    </w:pPr>
    <w:r>
      <w:t xml:space="preserve">ZŠ a MŠ </w:t>
    </w:r>
    <w:r w:rsidR="00671C45">
      <w:t xml:space="preserve">Praha 8, </w:t>
    </w:r>
    <w:r>
      <w:t>Za Invalidovnou</w:t>
    </w:r>
    <w:r w:rsidR="00D56E83">
      <w:t>1</w:t>
    </w:r>
  </w:p>
  <w:p w:rsidR="004862AF" w:rsidRDefault="004862AF" w:rsidP="004862AF">
    <w:pPr>
      <w:jc w:val="center"/>
    </w:pPr>
    <w:r>
      <w:t xml:space="preserve">Mateřská škola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C5"/>
    <w:multiLevelType w:val="hybridMultilevel"/>
    <w:tmpl w:val="A5CC18B4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16FCA"/>
    <w:multiLevelType w:val="hybridMultilevel"/>
    <w:tmpl w:val="92B6F82E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F4463"/>
    <w:multiLevelType w:val="hybridMultilevel"/>
    <w:tmpl w:val="77E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1F13"/>
    <w:multiLevelType w:val="hybridMultilevel"/>
    <w:tmpl w:val="9BFA2B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852C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B6DD3"/>
    <w:multiLevelType w:val="hybridMultilevel"/>
    <w:tmpl w:val="2D04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E16"/>
    <w:multiLevelType w:val="hybridMultilevel"/>
    <w:tmpl w:val="2AAC6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051B4"/>
    <w:multiLevelType w:val="hybridMultilevel"/>
    <w:tmpl w:val="D0C46D72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540EEE"/>
    <w:multiLevelType w:val="hybridMultilevel"/>
    <w:tmpl w:val="63D2F48C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F5131D"/>
    <w:multiLevelType w:val="hybridMultilevel"/>
    <w:tmpl w:val="CD5E40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95589"/>
    <w:multiLevelType w:val="hybridMultilevel"/>
    <w:tmpl w:val="4A58A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94BD7"/>
    <w:multiLevelType w:val="hybridMultilevel"/>
    <w:tmpl w:val="C5A4C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DF334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1640A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919A2"/>
    <w:multiLevelType w:val="hybridMultilevel"/>
    <w:tmpl w:val="096854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3F5BFC"/>
    <w:multiLevelType w:val="hybridMultilevel"/>
    <w:tmpl w:val="7C12437E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10D1"/>
    <w:multiLevelType w:val="hybridMultilevel"/>
    <w:tmpl w:val="61740F58"/>
    <w:lvl w:ilvl="0" w:tplc="F9365572">
      <w:start w:val="1"/>
      <w:numFmt w:val="upperRoman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9404C9"/>
    <w:multiLevelType w:val="hybridMultilevel"/>
    <w:tmpl w:val="20F81834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266F3"/>
    <w:multiLevelType w:val="hybridMultilevel"/>
    <w:tmpl w:val="E7322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F6B55"/>
    <w:multiLevelType w:val="hybridMultilevel"/>
    <w:tmpl w:val="E5C0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4"/>
  </w:num>
  <w:num w:numId="5">
    <w:abstractNumId w:val="9"/>
  </w:num>
  <w:num w:numId="6">
    <w:abstractNumId w:val="10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17"/>
  </w:num>
  <w:num w:numId="12">
    <w:abstractNumId w:val="0"/>
  </w:num>
  <w:num w:numId="13">
    <w:abstractNumId w:val="8"/>
  </w:num>
  <w:num w:numId="14">
    <w:abstractNumId w:val="1"/>
  </w:num>
  <w:num w:numId="15">
    <w:abstractNumId w:val="7"/>
  </w:num>
  <w:num w:numId="16">
    <w:abstractNumId w:val="19"/>
  </w:num>
  <w:num w:numId="17">
    <w:abstractNumId w:val="18"/>
  </w:num>
  <w:num w:numId="18">
    <w:abstractNumId w:val="6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2AF"/>
    <w:rsid w:val="000205CF"/>
    <w:rsid w:val="00060107"/>
    <w:rsid w:val="000A6166"/>
    <w:rsid w:val="000A795A"/>
    <w:rsid w:val="000C4537"/>
    <w:rsid w:val="00100F53"/>
    <w:rsid w:val="00133ADC"/>
    <w:rsid w:val="001D0600"/>
    <w:rsid w:val="001D435E"/>
    <w:rsid w:val="0021733D"/>
    <w:rsid w:val="0023215F"/>
    <w:rsid w:val="00233F77"/>
    <w:rsid w:val="002343D3"/>
    <w:rsid w:val="002626CE"/>
    <w:rsid w:val="002A488B"/>
    <w:rsid w:val="002B1D24"/>
    <w:rsid w:val="002E6BD9"/>
    <w:rsid w:val="002F308D"/>
    <w:rsid w:val="003278DA"/>
    <w:rsid w:val="0038025D"/>
    <w:rsid w:val="0039053F"/>
    <w:rsid w:val="00394D9E"/>
    <w:rsid w:val="003B2D4E"/>
    <w:rsid w:val="003B4630"/>
    <w:rsid w:val="003B6517"/>
    <w:rsid w:val="003C09D4"/>
    <w:rsid w:val="003C0EA1"/>
    <w:rsid w:val="003C2CEA"/>
    <w:rsid w:val="003D5EBE"/>
    <w:rsid w:val="003E2B2F"/>
    <w:rsid w:val="00426B6B"/>
    <w:rsid w:val="0044452E"/>
    <w:rsid w:val="00454210"/>
    <w:rsid w:val="00482904"/>
    <w:rsid w:val="004862AF"/>
    <w:rsid w:val="00493953"/>
    <w:rsid w:val="004A4E42"/>
    <w:rsid w:val="004B2A5E"/>
    <w:rsid w:val="004B57D0"/>
    <w:rsid w:val="004B6F2B"/>
    <w:rsid w:val="004E165B"/>
    <w:rsid w:val="004E48C4"/>
    <w:rsid w:val="004E7BD2"/>
    <w:rsid w:val="004F1C27"/>
    <w:rsid w:val="00516937"/>
    <w:rsid w:val="00525208"/>
    <w:rsid w:val="00534552"/>
    <w:rsid w:val="00541EF8"/>
    <w:rsid w:val="005448EB"/>
    <w:rsid w:val="005629EA"/>
    <w:rsid w:val="00593D04"/>
    <w:rsid w:val="00594712"/>
    <w:rsid w:val="005C0B76"/>
    <w:rsid w:val="005C2C34"/>
    <w:rsid w:val="005D106D"/>
    <w:rsid w:val="005E128A"/>
    <w:rsid w:val="006032FA"/>
    <w:rsid w:val="00615813"/>
    <w:rsid w:val="00633B00"/>
    <w:rsid w:val="00634242"/>
    <w:rsid w:val="00634BD1"/>
    <w:rsid w:val="00636064"/>
    <w:rsid w:val="0063682D"/>
    <w:rsid w:val="00664C11"/>
    <w:rsid w:val="00671C45"/>
    <w:rsid w:val="006833A2"/>
    <w:rsid w:val="00685F80"/>
    <w:rsid w:val="006A4EE1"/>
    <w:rsid w:val="006B646E"/>
    <w:rsid w:val="00712D41"/>
    <w:rsid w:val="00714B87"/>
    <w:rsid w:val="007202AA"/>
    <w:rsid w:val="00762A5B"/>
    <w:rsid w:val="007774E6"/>
    <w:rsid w:val="00783674"/>
    <w:rsid w:val="00787C14"/>
    <w:rsid w:val="007C10F8"/>
    <w:rsid w:val="007D18B8"/>
    <w:rsid w:val="007F3E26"/>
    <w:rsid w:val="008146FF"/>
    <w:rsid w:val="00867F19"/>
    <w:rsid w:val="008824A5"/>
    <w:rsid w:val="0089408C"/>
    <w:rsid w:val="008F5A33"/>
    <w:rsid w:val="00945314"/>
    <w:rsid w:val="009544A8"/>
    <w:rsid w:val="00956017"/>
    <w:rsid w:val="00975DDA"/>
    <w:rsid w:val="009867B8"/>
    <w:rsid w:val="00987DE1"/>
    <w:rsid w:val="009D726E"/>
    <w:rsid w:val="009F2B74"/>
    <w:rsid w:val="00A0405E"/>
    <w:rsid w:val="00A14C64"/>
    <w:rsid w:val="00A21B34"/>
    <w:rsid w:val="00A2608B"/>
    <w:rsid w:val="00A35792"/>
    <w:rsid w:val="00A440ED"/>
    <w:rsid w:val="00A7165F"/>
    <w:rsid w:val="00A82191"/>
    <w:rsid w:val="00AA020F"/>
    <w:rsid w:val="00AC4F15"/>
    <w:rsid w:val="00AE4F8B"/>
    <w:rsid w:val="00AE5E79"/>
    <w:rsid w:val="00AE5EF2"/>
    <w:rsid w:val="00AE69FA"/>
    <w:rsid w:val="00B376A2"/>
    <w:rsid w:val="00B40534"/>
    <w:rsid w:val="00B41042"/>
    <w:rsid w:val="00B4143B"/>
    <w:rsid w:val="00B457A5"/>
    <w:rsid w:val="00B46F9D"/>
    <w:rsid w:val="00B53AA9"/>
    <w:rsid w:val="00B65C59"/>
    <w:rsid w:val="00B92733"/>
    <w:rsid w:val="00BD3966"/>
    <w:rsid w:val="00BF5750"/>
    <w:rsid w:val="00C30E47"/>
    <w:rsid w:val="00C61D76"/>
    <w:rsid w:val="00C84A65"/>
    <w:rsid w:val="00C84B6F"/>
    <w:rsid w:val="00C85900"/>
    <w:rsid w:val="00C9625C"/>
    <w:rsid w:val="00CA0100"/>
    <w:rsid w:val="00CB2C44"/>
    <w:rsid w:val="00CB3FC7"/>
    <w:rsid w:val="00CE53CA"/>
    <w:rsid w:val="00CF2048"/>
    <w:rsid w:val="00CF506C"/>
    <w:rsid w:val="00D53D02"/>
    <w:rsid w:val="00D56E83"/>
    <w:rsid w:val="00D60895"/>
    <w:rsid w:val="00DA7D13"/>
    <w:rsid w:val="00DF7430"/>
    <w:rsid w:val="00E36D8F"/>
    <w:rsid w:val="00E372E1"/>
    <w:rsid w:val="00E62054"/>
    <w:rsid w:val="00EC5FBD"/>
    <w:rsid w:val="00F26A66"/>
    <w:rsid w:val="00F31B18"/>
    <w:rsid w:val="00F42E40"/>
    <w:rsid w:val="00F57898"/>
    <w:rsid w:val="00F6380E"/>
    <w:rsid w:val="00F70E73"/>
    <w:rsid w:val="00F720E1"/>
    <w:rsid w:val="00F774E0"/>
    <w:rsid w:val="00FB03DA"/>
    <w:rsid w:val="00FB5D59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65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2AF"/>
  </w:style>
  <w:style w:type="paragraph" w:styleId="Zpat">
    <w:name w:val="footer"/>
    <w:basedOn w:val="Normln"/>
    <w:link w:val="ZpatChar"/>
    <w:uiPriority w:val="99"/>
    <w:unhideWhenUsed/>
    <w:rsid w:val="004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2AF"/>
  </w:style>
  <w:style w:type="table" w:styleId="Mkatabulky">
    <w:name w:val="Table Grid"/>
    <w:basedOn w:val="Normlntabulka"/>
    <w:uiPriority w:val="39"/>
    <w:rsid w:val="0048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862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57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5D5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3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G8htac0tXp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VyN2aVKNv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osikulky.cz/navod-papirovou-lodic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rbv9hvWt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M.Š. Za Invalidovnou</dc:creator>
  <cp:keywords/>
  <dc:description/>
  <cp:lastModifiedBy>jirjohn</cp:lastModifiedBy>
  <cp:revision>8</cp:revision>
  <dcterms:created xsi:type="dcterms:W3CDTF">2021-03-05T22:00:00Z</dcterms:created>
  <dcterms:modified xsi:type="dcterms:W3CDTF">2021-04-05T09:29:00Z</dcterms:modified>
</cp:coreProperties>
</file>